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6F" w:rsidRPr="00283904" w:rsidRDefault="0027726F" w:rsidP="0027726F">
      <w:pPr>
        <w:pStyle w:val="afa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83904">
        <w:rPr>
          <w:rFonts w:ascii="Times New Roman" w:hAnsi="Times New Roman"/>
          <w:sz w:val="28"/>
          <w:szCs w:val="28"/>
        </w:rPr>
        <w:t>УТВЕРЖДЕН</w:t>
      </w:r>
    </w:p>
    <w:p w:rsidR="0027726F" w:rsidRPr="00283904" w:rsidRDefault="0027726F" w:rsidP="0027726F">
      <w:pPr>
        <w:pStyle w:val="afa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83904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27726F" w:rsidRPr="00283904" w:rsidRDefault="0027726F" w:rsidP="0027726F">
      <w:pPr>
        <w:pStyle w:val="afa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83904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27726F" w:rsidRPr="00283904" w:rsidRDefault="0027726F" w:rsidP="0027726F">
      <w:pPr>
        <w:pStyle w:val="afa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283904">
        <w:rPr>
          <w:rFonts w:ascii="Times New Roman" w:hAnsi="Times New Roman"/>
          <w:sz w:val="28"/>
          <w:szCs w:val="28"/>
        </w:rPr>
        <w:t>от «</w:t>
      </w:r>
      <w:r w:rsidR="00755513">
        <w:rPr>
          <w:rFonts w:ascii="Times New Roman" w:hAnsi="Times New Roman"/>
          <w:sz w:val="28"/>
          <w:szCs w:val="28"/>
        </w:rPr>
        <w:t>24</w:t>
      </w:r>
      <w:r w:rsidRPr="00283904">
        <w:rPr>
          <w:rFonts w:ascii="Times New Roman" w:hAnsi="Times New Roman"/>
          <w:sz w:val="28"/>
          <w:szCs w:val="28"/>
        </w:rPr>
        <w:t xml:space="preserve">» </w:t>
      </w:r>
      <w:r w:rsidR="00755513">
        <w:rPr>
          <w:rFonts w:ascii="Times New Roman" w:hAnsi="Times New Roman"/>
          <w:sz w:val="28"/>
          <w:szCs w:val="28"/>
        </w:rPr>
        <w:t xml:space="preserve">декабря </w:t>
      </w:r>
      <w:r w:rsidRPr="00283904">
        <w:rPr>
          <w:rFonts w:ascii="Times New Roman" w:hAnsi="Times New Roman"/>
          <w:sz w:val="28"/>
          <w:szCs w:val="28"/>
        </w:rPr>
        <w:t>2015 г. №</w:t>
      </w:r>
      <w:r w:rsidR="00755513">
        <w:rPr>
          <w:rFonts w:ascii="Times New Roman" w:hAnsi="Times New Roman"/>
          <w:sz w:val="28"/>
          <w:szCs w:val="28"/>
        </w:rPr>
        <w:t xml:space="preserve"> 1142н</w:t>
      </w:r>
    </w:p>
    <w:p w:rsidR="00AF2345" w:rsidRPr="00283904" w:rsidRDefault="00AF2345" w:rsidP="0027726F">
      <w:pPr>
        <w:spacing w:after="0" w:line="240" w:lineRule="auto"/>
        <w:ind w:left="5103"/>
        <w:jc w:val="center"/>
        <w:rPr>
          <w:b/>
          <w:sz w:val="24"/>
          <w:szCs w:val="24"/>
        </w:rPr>
      </w:pPr>
    </w:p>
    <w:p w:rsidR="00CB30A1" w:rsidRPr="00283904" w:rsidRDefault="00CB30A1" w:rsidP="0027726F">
      <w:pPr>
        <w:spacing w:after="0" w:line="240" w:lineRule="auto"/>
        <w:jc w:val="center"/>
        <w:rPr>
          <w:sz w:val="52"/>
          <w:szCs w:val="52"/>
        </w:rPr>
      </w:pPr>
      <w:r w:rsidRPr="00283904">
        <w:rPr>
          <w:sz w:val="52"/>
          <w:szCs w:val="52"/>
        </w:rPr>
        <w:t>ПРОФЕССИОНАЛЬНЫЙ</w:t>
      </w:r>
      <w:r w:rsidR="004A7F84" w:rsidRPr="00283904">
        <w:rPr>
          <w:sz w:val="52"/>
          <w:szCs w:val="52"/>
        </w:rPr>
        <w:t xml:space="preserve"> </w:t>
      </w:r>
      <w:r w:rsidRPr="00283904">
        <w:rPr>
          <w:sz w:val="52"/>
          <w:szCs w:val="52"/>
        </w:rPr>
        <w:t>СТАНДАРТ</w:t>
      </w:r>
    </w:p>
    <w:p w:rsidR="00873CA7" w:rsidRPr="00283904" w:rsidRDefault="002C4CB4" w:rsidP="0027726F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 w:rsidRPr="00283904">
        <w:rPr>
          <w:rFonts w:eastAsia="Calibri"/>
          <w:b/>
          <w:sz w:val="28"/>
          <w:szCs w:val="28"/>
        </w:rPr>
        <w:t>Специалист по обеспечению промышленной безопасности при эксплуатации оборудования</w:t>
      </w:r>
      <w:r w:rsidR="0027726F" w:rsidRPr="00283904">
        <w:rPr>
          <w:rFonts w:eastAsia="Calibri"/>
          <w:b/>
          <w:sz w:val="28"/>
          <w:szCs w:val="28"/>
        </w:rPr>
        <w:t>,</w:t>
      </w:r>
      <w:r w:rsidRPr="00283904">
        <w:rPr>
          <w:rFonts w:eastAsia="Calibri"/>
          <w:b/>
          <w:sz w:val="28"/>
          <w:szCs w:val="28"/>
        </w:rPr>
        <w:t xml:space="preserve"> работающего под избыточным давлением</w:t>
      </w:r>
      <w:r w:rsidR="0027726F" w:rsidRPr="00283904">
        <w:rPr>
          <w:rFonts w:eastAsia="Calibri"/>
          <w:b/>
          <w:sz w:val="28"/>
          <w:szCs w:val="28"/>
        </w:rPr>
        <w:t>,</w:t>
      </w:r>
      <w:r w:rsidRPr="00283904">
        <w:rPr>
          <w:rFonts w:eastAsia="Calibri"/>
          <w:b/>
          <w:sz w:val="28"/>
          <w:szCs w:val="28"/>
        </w:rPr>
        <w:t xml:space="preserve"> и</w:t>
      </w:r>
      <w:r w:rsidR="00E3627D" w:rsidRPr="00283904">
        <w:rPr>
          <w:rFonts w:eastAsia="Calibri"/>
          <w:b/>
          <w:sz w:val="28"/>
          <w:szCs w:val="28"/>
        </w:rPr>
        <w:t>/или</w:t>
      </w:r>
      <w:r w:rsidRPr="00283904">
        <w:rPr>
          <w:rFonts w:eastAsia="Calibri"/>
          <w:b/>
          <w:sz w:val="28"/>
          <w:szCs w:val="28"/>
        </w:rPr>
        <w:t xml:space="preserve"> подъемных сооружений</w:t>
      </w:r>
    </w:p>
    <w:tbl>
      <w:tblPr>
        <w:tblW w:w="1112" w:type="pct"/>
        <w:tblInd w:w="733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18"/>
      </w:tblGrid>
      <w:tr w:rsidR="00CB30A1" w:rsidRPr="0028390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CB30A1" w:rsidRPr="00283904" w:rsidRDefault="00AD72B4" w:rsidP="00AD72B4">
            <w:pPr>
              <w:spacing w:after="0" w:line="240" w:lineRule="auto"/>
              <w:jc w:val="center"/>
            </w:pPr>
            <w:r>
              <w:t>679</w:t>
            </w:r>
          </w:p>
        </w:tc>
      </w:tr>
      <w:tr w:rsidR="00CB30A1" w:rsidRPr="00283904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CB30A1" w:rsidRPr="00283904" w:rsidRDefault="00CB30A1" w:rsidP="0027726F">
            <w:pPr>
              <w:spacing w:after="0" w:line="240" w:lineRule="auto"/>
              <w:jc w:val="center"/>
              <w:rPr>
                <w:sz w:val="20"/>
                <w:szCs w:val="20"/>
                <w:vertAlign w:val="superscript"/>
              </w:rPr>
            </w:pPr>
            <w:r w:rsidRPr="00283904">
              <w:rPr>
                <w:sz w:val="20"/>
                <w:szCs w:val="20"/>
              </w:rPr>
              <w:t>Регистрационный номер</w:t>
            </w:r>
          </w:p>
        </w:tc>
      </w:tr>
    </w:tbl>
    <w:p w:rsidR="00FF3E3D" w:rsidRPr="00283904" w:rsidRDefault="00FF3E3D" w:rsidP="0027726F">
      <w:pPr>
        <w:spacing w:after="0" w:line="240" w:lineRule="auto"/>
        <w:jc w:val="center"/>
        <w:rPr>
          <w:sz w:val="24"/>
          <w:szCs w:val="28"/>
        </w:rPr>
      </w:pPr>
      <w:r w:rsidRPr="00283904">
        <w:rPr>
          <w:sz w:val="24"/>
          <w:szCs w:val="28"/>
        </w:rPr>
        <w:t>Содержание</w:t>
      </w:r>
    </w:p>
    <w:p w:rsidR="004D7C5B" w:rsidRPr="00283904" w:rsidRDefault="00C863EC" w:rsidP="004D7C5B">
      <w:pPr>
        <w:pStyle w:val="14"/>
        <w:tabs>
          <w:tab w:val="right" w:leader="dot" w:pos="10195"/>
        </w:tabs>
        <w:spacing w:after="0" w:line="240" w:lineRule="auto"/>
        <w:jc w:val="both"/>
        <w:rPr>
          <w:noProof/>
          <w:sz w:val="24"/>
          <w:szCs w:val="24"/>
        </w:rPr>
      </w:pPr>
      <w:r w:rsidRPr="00283904">
        <w:rPr>
          <w:sz w:val="24"/>
          <w:szCs w:val="24"/>
        </w:rPr>
        <w:fldChar w:fldCharType="begin"/>
      </w:r>
      <w:r w:rsidR="004D7C5B" w:rsidRPr="00283904">
        <w:rPr>
          <w:sz w:val="24"/>
          <w:szCs w:val="24"/>
        </w:rPr>
        <w:instrText xml:space="preserve"> TOC \u \t "Заг 1;1;Заг 2;2" </w:instrText>
      </w:r>
      <w:r w:rsidRPr="00283904">
        <w:rPr>
          <w:sz w:val="24"/>
          <w:szCs w:val="24"/>
        </w:rPr>
        <w:fldChar w:fldCharType="separate"/>
      </w:r>
      <w:r w:rsidR="004D7C5B" w:rsidRPr="00283904">
        <w:rPr>
          <w:noProof/>
          <w:sz w:val="24"/>
          <w:szCs w:val="24"/>
        </w:rPr>
        <w:t>I. Общие сведения</w:t>
      </w:r>
      <w:r w:rsidR="004D7C5B" w:rsidRPr="00283904">
        <w:rPr>
          <w:noProof/>
          <w:sz w:val="24"/>
          <w:szCs w:val="24"/>
        </w:rPr>
        <w:tab/>
      </w:r>
      <w:r w:rsidRPr="00283904">
        <w:rPr>
          <w:noProof/>
          <w:sz w:val="24"/>
          <w:szCs w:val="24"/>
        </w:rPr>
        <w:fldChar w:fldCharType="begin"/>
      </w:r>
      <w:r w:rsidR="004D7C5B" w:rsidRPr="00283904">
        <w:rPr>
          <w:noProof/>
          <w:sz w:val="24"/>
          <w:szCs w:val="24"/>
        </w:rPr>
        <w:instrText xml:space="preserve"> PAGEREF _Toc434850236 \h </w:instrText>
      </w:r>
      <w:r w:rsidRPr="00283904">
        <w:rPr>
          <w:noProof/>
          <w:sz w:val="24"/>
          <w:szCs w:val="24"/>
        </w:rPr>
      </w:r>
      <w:r w:rsidRPr="00283904">
        <w:rPr>
          <w:noProof/>
          <w:sz w:val="24"/>
          <w:szCs w:val="24"/>
        </w:rPr>
        <w:fldChar w:fldCharType="separate"/>
      </w:r>
      <w:r w:rsidR="00F775C8">
        <w:rPr>
          <w:noProof/>
          <w:sz w:val="24"/>
          <w:szCs w:val="24"/>
        </w:rPr>
        <w:t>1</w:t>
      </w:r>
      <w:r w:rsidRPr="00283904">
        <w:rPr>
          <w:noProof/>
          <w:sz w:val="24"/>
          <w:szCs w:val="24"/>
        </w:rPr>
        <w:fldChar w:fldCharType="end"/>
      </w:r>
    </w:p>
    <w:p w:rsidR="004D7C5B" w:rsidRPr="00283904" w:rsidRDefault="004D7C5B" w:rsidP="004D7C5B">
      <w:pPr>
        <w:pStyle w:val="14"/>
        <w:tabs>
          <w:tab w:val="right" w:leader="dot" w:pos="10195"/>
        </w:tabs>
        <w:spacing w:after="0" w:line="240" w:lineRule="auto"/>
        <w:jc w:val="both"/>
        <w:rPr>
          <w:noProof/>
          <w:sz w:val="24"/>
          <w:szCs w:val="24"/>
        </w:rPr>
      </w:pPr>
      <w:r w:rsidRPr="00283904">
        <w:rPr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283904">
        <w:rPr>
          <w:noProof/>
          <w:sz w:val="24"/>
          <w:szCs w:val="24"/>
        </w:rPr>
        <w:tab/>
      </w:r>
      <w:r w:rsidR="00C863EC" w:rsidRPr="00283904">
        <w:rPr>
          <w:noProof/>
          <w:sz w:val="24"/>
          <w:szCs w:val="24"/>
        </w:rPr>
        <w:fldChar w:fldCharType="begin"/>
      </w:r>
      <w:r w:rsidRPr="00283904">
        <w:rPr>
          <w:noProof/>
          <w:sz w:val="24"/>
          <w:szCs w:val="24"/>
        </w:rPr>
        <w:instrText xml:space="preserve"> PAGEREF _Toc434850237 \h </w:instrText>
      </w:r>
      <w:r w:rsidR="00C863EC" w:rsidRPr="00283904">
        <w:rPr>
          <w:noProof/>
          <w:sz w:val="24"/>
          <w:szCs w:val="24"/>
        </w:rPr>
      </w:r>
      <w:r w:rsidR="00C863EC" w:rsidRPr="00283904">
        <w:rPr>
          <w:noProof/>
          <w:sz w:val="24"/>
          <w:szCs w:val="24"/>
        </w:rPr>
        <w:fldChar w:fldCharType="separate"/>
      </w:r>
      <w:r w:rsidR="00F775C8">
        <w:rPr>
          <w:noProof/>
          <w:sz w:val="24"/>
          <w:szCs w:val="24"/>
        </w:rPr>
        <w:t>3</w:t>
      </w:r>
      <w:r w:rsidR="00C863EC" w:rsidRPr="00283904">
        <w:rPr>
          <w:noProof/>
          <w:sz w:val="24"/>
          <w:szCs w:val="24"/>
        </w:rPr>
        <w:fldChar w:fldCharType="end"/>
      </w:r>
    </w:p>
    <w:p w:rsidR="004D7C5B" w:rsidRPr="00283904" w:rsidRDefault="004D7C5B" w:rsidP="004D7C5B">
      <w:pPr>
        <w:pStyle w:val="14"/>
        <w:tabs>
          <w:tab w:val="right" w:leader="dot" w:pos="10195"/>
        </w:tabs>
        <w:spacing w:after="0" w:line="240" w:lineRule="auto"/>
        <w:jc w:val="both"/>
        <w:rPr>
          <w:noProof/>
          <w:sz w:val="24"/>
          <w:szCs w:val="24"/>
        </w:rPr>
      </w:pPr>
      <w:r w:rsidRPr="00283904">
        <w:rPr>
          <w:noProof/>
          <w:sz w:val="24"/>
          <w:szCs w:val="24"/>
        </w:rPr>
        <w:t>III. Характеристика обобщенных трудовых функций</w:t>
      </w:r>
      <w:r w:rsidRPr="00283904">
        <w:rPr>
          <w:noProof/>
          <w:sz w:val="24"/>
          <w:szCs w:val="24"/>
        </w:rPr>
        <w:tab/>
      </w:r>
      <w:r w:rsidR="00C863EC" w:rsidRPr="00283904">
        <w:rPr>
          <w:noProof/>
          <w:sz w:val="24"/>
          <w:szCs w:val="24"/>
        </w:rPr>
        <w:fldChar w:fldCharType="begin"/>
      </w:r>
      <w:r w:rsidRPr="00283904">
        <w:rPr>
          <w:noProof/>
          <w:sz w:val="24"/>
          <w:szCs w:val="24"/>
        </w:rPr>
        <w:instrText xml:space="preserve"> PAGEREF _Toc434850238 \h </w:instrText>
      </w:r>
      <w:r w:rsidR="00C863EC" w:rsidRPr="00283904">
        <w:rPr>
          <w:noProof/>
          <w:sz w:val="24"/>
          <w:szCs w:val="24"/>
        </w:rPr>
      </w:r>
      <w:r w:rsidR="00C863EC" w:rsidRPr="00283904">
        <w:rPr>
          <w:noProof/>
          <w:sz w:val="24"/>
          <w:szCs w:val="24"/>
        </w:rPr>
        <w:fldChar w:fldCharType="separate"/>
      </w:r>
      <w:r w:rsidR="00F775C8">
        <w:rPr>
          <w:noProof/>
          <w:sz w:val="24"/>
          <w:szCs w:val="24"/>
        </w:rPr>
        <w:t>5</w:t>
      </w:r>
      <w:r w:rsidR="00C863EC" w:rsidRPr="00283904">
        <w:rPr>
          <w:noProof/>
          <w:sz w:val="24"/>
          <w:szCs w:val="24"/>
        </w:rPr>
        <w:fldChar w:fldCharType="end"/>
      </w:r>
    </w:p>
    <w:p w:rsidR="004D7C5B" w:rsidRPr="00283904" w:rsidRDefault="004D7C5B" w:rsidP="004D7C5B">
      <w:pPr>
        <w:pStyle w:val="25"/>
        <w:tabs>
          <w:tab w:val="right" w:leader="dot" w:pos="10195"/>
        </w:tabs>
        <w:spacing w:after="0" w:line="240" w:lineRule="auto"/>
        <w:jc w:val="both"/>
        <w:rPr>
          <w:noProof/>
          <w:sz w:val="24"/>
          <w:szCs w:val="24"/>
        </w:rPr>
      </w:pPr>
      <w:r w:rsidRPr="00283904">
        <w:rPr>
          <w:noProof/>
          <w:sz w:val="24"/>
          <w:szCs w:val="24"/>
        </w:rPr>
        <w:t>3.1. Обобщенная трудовая функция «Обеспечение промышленной безопасности при вводе в эксплуатацию, реконструкции, капитальном ремонте, техническом перевооружении, консервации и ликвидации опасного производственного объекта»</w:t>
      </w:r>
      <w:r w:rsidRPr="00283904">
        <w:rPr>
          <w:noProof/>
          <w:sz w:val="24"/>
          <w:szCs w:val="24"/>
        </w:rPr>
        <w:tab/>
      </w:r>
      <w:r w:rsidR="00C863EC" w:rsidRPr="00283904">
        <w:rPr>
          <w:noProof/>
          <w:sz w:val="24"/>
          <w:szCs w:val="24"/>
        </w:rPr>
        <w:fldChar w:fldCharType="begin"/>
      </w:r>
      <w:r w:rsidRPr="00283904">
        <w:rPr>
          <w:noProof/>
          <w:sz w:val="24"/>
          <w:szCs w:val="24"/>
        </w:rPr>
        <w:instrText xml:space="preserve"> PAGEREF _Toc434850239 \h </w:instrText>
      </w:r>
      <w:r w:rsidR="00C863EC" w:rsidRPr="00283904">
        <w:rPr>
          <w:noProof/>
          <w:sz w:val="24"/>
          <w:szCs w:val="24"/>
        </w:rPr>
      </w:r>
      <w:r w:rsidR="00C863EC" w:rsidRPr="00283904">
        <w:rPr>
          <w:noProof/>
          <w:sz w:val="24"/>
          <w:szCs w:val="24"/>
        </w:rPr>
        <w:fldChar w:fldCharType="separate"/>
      </w:r>
      <w:r w:rsidR="00F775C8">
        <w:rPr>
          <w:noProof/>
          <w:sz w:val="24"/>
          <w:szCs w:val="24"/>
        </w:rPr>
        <w:t>5</w:t>
      </w:r>
      <w:r w:rsidR="00C863EC" w:rsidRPr="00283904">
        <w:rPr>
          <w:noProof/>
          <w:sz w:val="24"/>
          <w:szCs w:val="24"/>
        </w:rPr>
        <w:fldChar w:fldCharType="end"/>
      </w:r>
    </w:p>
    <w:p w:rsidR="004D7C5B" w:rsidRPr="00283904" w:rsidRDefault="004D7C5B" w:rsidP="004D7C5B">
      <w:pPr>
        <w:pStyle w:val="14"/>
        <w:tabs>
          <w:tab w:val="right" w:leader="dot" w:pos="10195"/>
        </w:tabs>
        <w:spacing w:after="0" w:line="240" w:lineRule="auto"/>
        <w:jc w:val="both"/>
        <w:rPr>
          <w:noProof/>
          <w:sz w:val="24"/>
          <w:szCs w:val="24"/>
        </w:rPr>
      </w:pPr>
      <w:r w:rsidRPr="00283904">
        <w:rPr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283904">
        <w:rPr>
          <w:noProof/>
          <w:sz w:val="24"/>
          <w:szCs w:val="24"/>
        </w:rPr>
        <w:tab/>
      </w:r>
      <w:r w:rsidR="00C863EC" w:rsidRPr="00283904">
        <w:rPr>
          <w:noProof/>
          <w:sz w:val="24"/>
          <w:szCs w:val="24"/>
        </w:rPr>
        <w:fldChar w:fldCharType="begin"/>
      </w:r>
      <w:r w:rsidRPr="00283904">
        <w:rPr>
          <w:noProof/>
          <w:sz w:val="24"/>
          <w:szCs w:val="24"/>
        </w:rPr>
        <w:instrText xml:space="preserve"> PAGEREF _Toc434850240 \h </w:instrText>
      </w:r>
      <w:r w:rsidR="00C863EC" w:rsidRPr="00283904">
        <w:rPr>
          <w:noProof/>
          <w:sz w:val="24"/>
          <w:szCs w:val="24"/>
        </w:rPr>
      </w:r>
      <w:r w:rsidR="00C863EC" w:rsidRPr="00283904">
        <w:rPr>
          <w:noProof/>
          <w:sz w:val="24"/>
          <w:szCs w:val="24"/>
        </w:rPr>
        <w:fldChar w:fldCharType="separate"/>
      </w:r>
      <w:r w:rsidR="00F775C8">
        <w:rPr>
          <w:noProof/>
          <w:sz w:val="24"/>
          <w:szCs w:val="24"/>
        </w:rPr>
        <w:t>21</w:t>
      </w:r>
      <w:r w:rsidR="00C863EC" w:rsidRPr="00283904">
        <w:rPr>
          <w:noProof/>
          <w:sz w:val="24"/>
          <w:szCs w:val="24"/>
        </w:rPr>
        <w:fldChar w:fldCharType="end"/>
      </w:r>
    </w:p>
    <w:p w:rsidR="0027726F" w:rsidRPr="00283904" w:rsidRDefault="00C863EC" w:rsidP="004D7C5B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sz w:val="28"/>
        </w:rPr>
      </w:pPr>
      <w:r w:rsidRPr="00283904">
        <w:rPr>
          <w:rFonts w:ascii="Times New Roman" w:hAnsi="Times New Roman"/>
          <w:sz w:val="24"/>
          <w:szCs w:val="24"/>
        </w:rPr>
        <w:fldChar w:fldCharType="end"/>
      </w:r>
    </w:p>
    <w:p w:rsidR="00CB30A1" w:rsidRPr="00283904" w:rsidRDefault="00CB30A1" w:rsidP="00B8635C">
      <w:pPr>
        <w:pStyle w:val="12"/>
        <w:numPr>
          <w:ilvl w:val="0"/>
          <w:numId w:val="16"/>
        </w:numPr>
      </w:pPr>
      <w:bookmarkStart w:id="0" w:name="_Toc434850236"/>
      <w:r w:rsidRPr="00283904">
        <w:t>Общие сведения</w:t>
      </w:r>
      <w:bookmarkEnd w:id="0"/>
    </w:p>
    <w:p w:rsidR="0027726F" w:rsidRPr="00283904" w:rsidRDefault="0027726F" w:rsidP="0027726F">
      <w:pPr>
        <w:pStyle w:val="a8"/>
        <w:spacing w:after="0" w:line="240" w:lineRule="auto"/>
        <w:ind w:left="0"/>
        <w:rPr>
          <w:rFonts w:ascii="Times New Roman" w:hAnsi="Times New Roman"/>
          <w:b/>
          <w:sz w:val="28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32"/>
        <w:gridCol w:w="632"/>
        <w:gridCol w:w="1557"/>
      </w:tblGrid>
      <w:tr w:rsidR="00CB30A1" w:rsidRPr="00283904" w:rsidTr="0027726F">
        <w:trPr>
          <w:trHeight w:val="340"/>
        </w:trPr>
        <w:tc>
          <w:tcPr>
            <w:tcW w:w="395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0A1" w:rsidRPr="00283904" w:rsidRDefault="00880B3B" w:rsidP="0027726F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</w:t>
            </w:r>
            <w:r w:rsidR="00873CA7" w:rsidRPr="00283904">
              <w:rPr>
                <w:sz w:val="24"/>
                <w:szCs w:val="24"/>
              </w:rPr>
              <w:t xml:space="preserve">беспечение </w:t>
            </w:r>
            <w:r w:rsidR="00D751E2" w:rsidRPr="00283904">
              <w:rPr>
                <w:sz w:val="24"/>
                <w:szCs w:val="24"/>
              </w:rPr>
              <w:t xml:space="preserve">требований </w:t>
            </w:r>
            <w:r w:rsidR="00873CA7" w:rsidRPr="00283904">
              <w:rPr>
                <w:sz w:val="24"/>
                <w:szCs w:val="24"/>
              </w:rPr>
              <w:t xml:space="preserve">промышленной безопасности </w:t>
            </w:r>
            <w:r w:rsidRPr="00283904">
              <w:rPr>
                <w:sz w:val="24"/>
                <w:szCs w:val="24"/>
              </w:rPr>
              <w:t>в организации</w:t>
            </w:r>
            <w:r w:rsidR="003D1625" w:rsidRPr="002839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</w:tcPr>
          <w:p w:rsidR="00CB30A1" w:rsidRPr="00283904" w:rsidRDefault="00CB30A1" w:rsidP="0027726F">
            <w:pPr>
              <w:spacing w:after="0" w:line="240" w:lineRule="auto"/>
              <w:rPr>
                <w:i/>
                <w:szCs w:val="20"/>
              </w:rPr>
            </w:pPr>
          </w:p>
        </w:tc>
        <w:tc>
          <w:tcPr>
            <w:tcW w:w="7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B30A1" w:rsidRPr="00283904" w:rsidRDefault="00AD72B4" w:rsidP="00AD72B4">
            <w:pPr>
              <w:spacing w:after="0" w:line="24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40.116</w:t>
            </w:r>
          </w:p>
        </w:tc>
      </w:tr>
      <w:tr w:rsidR="00CB30A1" w:rsidRPr="00283904" w:rsidTr="0027726F">
        <w:tc>
          <w:tcPr>
            <w:tcW w:w="4253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30A1" w:rsidRPr="00283904" w:rsidRDefault="00CB30A1" w:rsidP="00277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904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4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B30A1" w:rsidRPr="00283904" w:rsidRDefault="00CB30A1" w:rsidP="00277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904">
              <w:rPr>
                <w:sz w:val="20"/>
                <w:szCs w:val="20"/>
              </w:rPr>
              <w:t>Код</w:t>
            </w:r>
          </w:p>
        </w:tc>
      </w:tr>
    </w:tbl>
    <w:p w:rsidR="0027726F" w:rsidRPr="00283904" w:rsidRDefault="0027726F" w:rsidP="0027726F">
      <w:pPr>
        <w:spacing w:after="0" w:line="240" w:lineRule="auto"/>
        <w:jc w:val="both"/>
        <w:rPr>
          <w:sz w:val="24"/>
          <w:szCs w:val="24"/>
        </w:rPr>
      </w:pPr>
    </w:p>
    <w:p w:rsidR="0027726F" w:rsidRPr="00283904" w:rsidRDefault="0027726F" w:rsidP="0027726F">
      <w:pPr>
        <w:spacing w:after="0" w:line="240" w:lineRule="auto"/>
        <w:jc w:val="both"/>
        <w:rPr>
          <w:sz w:val="24"/>
          <w:szCs w:val="24"/>
        </w:rPr>
      </w:pPr>
      <w:r w:rsidRPr="00283904">
        <w:rPr>
          <w:sz w:val="24"/>
          <w:szCs w:val="24"/>
        </w:rPr>
        <w:t>Основная цель вида профессиональной деятельности:</w:t>
      </w:r>
    </w:p>
    <w:p w:rsidR="0027726F" w:rsidRPr="00283904" w:rsidRDefault="0027726F" w:rsidP="0027726F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0421"/>
      </w:tblGrid>
      <w:tr w:rsidR="0027726F" w:rsidRPr="00283904" w:rsidTr="0027726F">
        <w:trPr>
          <w:trHeight w:val="529"/>
        </w:trPr>
        <w:tc>
          <w:tcPr>
            <w:tcW w:w="5000" w:type="pct"/>
          </w:tcPr>
          <w:p w:rsidR="0027726F" w:rsidRPr="00283904" w:rsidRDefault="0027726F" w:rsidP="0027726F">
            <w:pPr>
              <w:spacing w:after="0" w:line="240" w:lineRule="auto"/>
              <w:rPr>
                <w:sz w:val="24"/>
              </w:rPr>
            </w:pPr>
            <w:r w:rsidRPr="00283904">
              <w:rPr>
                <w:sz w:val="24"/>
              </w:rPr>
              <w:t>Организация и обеспечение промышленной безопасной при эксплуатации подъемных сооружений и оборудования, работающего под избыточным давлением</w:t>
            </w:r>
          </w:p>
        </w:tc>
      </w:tr>
    </w:tbl>
    <w:p w:rsidR="0027726F" w:rsidRPr="00283904" w:rsidRDefault="0027726F" w:rsidP="0027726F">
      <w:pPr>
        <w:spacing w:after="0" w:line="240" w:lineRule="auto"/>
      </w:pPr>
    </w:p>
    <w:p w:rsidR="0027726F" w:rsidRPr="00283904" w:rsidRDefault="0027726F" w:rsidP="0027726F">
      <w:pPr>
        <w:spacing w:after="0" w:line="240" w:lineRule="auto"/>
        <w:rPr>
          <w:sz w:val="24"/>
        </w:rPr>
      </w:pPr>
      <w:r w:rsidRPr="00283904">
        <w:rPr>
          <w:sz w:val="24"/>
        </w:rPr>
        <w:t>Группа занятий:</w:t>
      </w:r>
      <w:r w:rsidR="003D1625" w:rsidRPr="00283904">
        <w:rPr>
          <w:sz w:val="24"/>
        </w:rPr>
        <w:t xml:space="preserve"> </w:t>
      </w:r>
    </w:p>
    <w:p w:rsidR="0027726F" w:rsidRPr="00283904" w:rsidRDefault="0027726F" w:rsidP="0027726F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1513"/>
        <w:gridCol w:w="3349"/>
        <w:gridCol w:w="1268"/>
        <w:gridCol w:w="4131"/>
      </w:tblGrid>
      <w:tr w:rsidR="0027726F" w:rsidRPr="00283904" w:rsidTr="001A3F1C">
        <w:trPr>
          <w:trHeight w:val="567"/>
        </w:trPr>
        <w:tc>
          <w:tcPr>
            <w:tcW w:w="737" w:type="pct"/>
            <w:tcBorders>
              <w:bottom w:val="single" w:sz="4" w:space="0" w:color="808080" w:themeColor="background1" w:themeShade="80"/>
            </w:tcBorders>
          </w:tcPr>
          <w:p w:rsidR="0027726F" w:rsidRPr="00283904" w:rsidRDefault="0027726F" w:rsidP="0027726F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2141</w:t>
            </w:r>
          </w:p>
        </w:tc>
        <w:tc>
          <w:tcPr>
            <w:tcW w:w="1632" w:type="pct"/>
            <w:tcBorders>
              <w:bottom w:val="single" w:sz="4" w:space="0" w:color="808080" w:themeColor="background1" w:themeShade="80"/>
            </w:tcBorders>
          </w:tcPr>
          <w:p w:rsidR="0027726F" w:rsidRPr="00283904" w:rsidRDefault="0027726F" w:rsidP="0027726F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Инженеры в промышленности и на производстве</w:t>
            </w:r>
          </w:p>
        </w:tc>
        <w:tc>
          <w:tcPr>
            <w:tcW w:w="618" w:type="pct"/>
            <w:tcBorders>
              <w:bottom w:val="single" w:sz="4" w:space="0" w:color="808080" w:themeColor="background1" w:themeShade="80"/>
            </w:tcBorders>
          </w:tcPr>
          <w:p w:rsidR="0027726F" w:rsidRPr="00283904" w:rsidRDefault="0027726F" w:rsidP="0027726F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2142</w:t>
            </w:r>
          </w:p>
        </w:tc>
        <w:tc>
          <w:tcPr>
            <w:tcW w:w="2013" w:type="pct"/>
            <w:tcBorders>
              <w:bottom w:val="single" w:sz="4" w:space="0" w:color="808080" w:themeColor="background1" w:themeShade="80"/>
            </w:tcBorders>
          </w:tcPr>
          <w:p w:rsidR="0027726F" w:rsidRPr="00283904" w:rsidRDefault="0027726F" w:rsidP="0027726F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Инженеры по гражданскому строительству</w:t>
            </w:r>
          </w:p>
        </w:tc>
      </w:tr>
      <w:tr w:rsidR="0027726F" w:rsidRPr="00283904" w:rsidTr="0027726F">
        <w:trPr>
          <w:trHeight w:val="227"/>
        </w:trPr>
        <w:tc>
          <w:tcPr>
            <w:tcW w:w="73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27726F" w:rsidRPr="00283904" w:rsidRDefault="0027726F" w:rsidP="00277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904">
              <w:rPr>
                <w:sz w:val="20"/>
                <w:szCs w:val="20"/>
              </w:rPr>
              <w:t>(код ОКЗ</w:t>
            </w:r>
            <w:r w:rsidRPr="00283904">
              <w:rPr>
                <w:rStyle w:val="af3"/>
                <w:sz w:val="20"/>
                <w:szCs w:val="20"/>
              </w:rPr>
              <w:endnoteReference w:id="2"/>
            </w:r>
            <w:r w:rsidRPr="00283904">
              <w:rPr>
                <w:sz w:val="20"/>
                <w:szCs w:val="20"/>
              </w:rPr>
              <w:t>)</w:t>
            </w:r>
          </w:p>
        </w:tc>
        <w:tc>
          <w:tcPr>
            <w:tcW w:w="163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27726F" w:rsidRPr="00283904" w:rsidRDefault="0027726F" w:rsidP="00277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904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1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27726F" w:rsidRPr="00283904" w:rsidRDefault="00DB4877" w:rsidP="00DB487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904">
              <w:rPr>
                <w:sz w:val="20"/>
                <w:szCs w:val="20"/>
              </w:rPr>
              <w:t>(</w:t>
            </w:r>
            <w:r w:rsidR="0027726F" w:rsidRPr="00283904">
              <w:rPr>
                <w:sz w:val="20"/>
                <w:szCs w:val="20"/>
              </w:rPr>
              <w:t>код ОКЗ)</w:t>
            </w:r>
          </w:p>
        </w:tc>
        <w:tc>
          <w:tcPr>
            <w:tcW w:w="201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27726F" w:rsidRPr="00283904" w:rsidRDefault="0027726F" w:rsidP="00277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904">
              <w:rPr>
                <w:sz w:val="20"/>
                <w:szCs w:val="20"/>
              </w:rPr>
              <w:t>(наименование)</w:t>
            </w:r>
          </w:p>
        </w:tc>
      </w:tr>
    </w:tbl>
    <w:p w:rsidR="0027726F" w:rsidRPr="00283904" w:rsidRDefault="0027726F" w:rsidP="0027726F">
      <w:pPr>
        <w:spacing w:after="0" w:line="240" w:lineRule="auto"/>
      </w:pPr>
    </w:p>
    <w:p w:rsidR="0027726F" w:rsidRPr="00283904" w:rsidRDefault="0027726F" w:rsidP="0027726F">
      <w:pPr>
        <w:spacing w:after="0" w:line="240" w:lineRule="auto"/>
        <w:rPr>
          <w:sz w:val="24"/>
        </w:rPr>
      </w:pPr>
      <w:r w:rsidRPr="00283904">
        <w:rPr>
          <w:sz w:val="24"/>
        </w:rPr>
        <w:t>Отнесение к видам экономической деятельности:</w:t>
      </w:r>
    </w:p>
    <w:p w:rsidR="0027726F" w:rsidRPr="00283904" w:rsidRDefault="0027726F" w:rsidP="0027726F">
      <w:pPr>
        <w:spacing w:after="0" w:line="240" w:lineRule="auto"/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463"/>
        <w:gridCol w:w="8958"/>
      </w:tblGrid>
      <w:tr w:rsidR="0027726F" w:rsidRPr="00283904" w:rsidTr="0027726F">
        <w:tc>
          <w:tcPr>
            <w:tcW w:w="702" w:type="pct"/>
          </w:tcPr>
          <w:p w:rsidR="0027726F" w:rsidRPr="00283904" w:rsidRDefault="0027726F" w:rsidP="0027726F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33.12</w:t>
            </w:r>
          </w:p>
        </w:tc>
        <w:tc>
          <w:tcPr>
            <w:tcW w:w="4298" w:type="pct"/>
          </w:tcPr>
          <w:p w:rsidR="0027726F" w:rsidRPr="00283904" w:rsidRDefault="0027726F" w:rsidP="00277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4">
              <w:rPr>
                <w:rFonts w:ascii="Times New Roman" w:hAnsi="Times New Roman" w:cs="Times New Roman"/>
                <w:sz w:val="24"/>
                <w:szCs w:val="24"/>
              </w:rPr>
              <w:t>Ремонт машин и оборудования</w:t>
            </w:r>
          </w:p>
        </w:tc>
      </w:tr>
      <w:tr w:rsidR="0027726F" w:rsidRPr="00283904" w:rsidTr="0027726F">
        <w:tc>
          <w:tcPr>
            <w:tcW w:w="702" w:type="pct"/>
          </w:tcPr>
          <w:p w:rsidR="0027726F" w:rsidRPr="00283904" w:rsidRDefault="0027726F" w:rsidP="0027726F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33.20</w:t>
            </w:r>
          </w:p>
        </w:tc>
        <w:tc>
          <w:tcPr>
            <w:tcW w:w="4298" w:type="pct"/>
          </w:tcPr>
          <w:p w:rsidR="0027726F" w:rsidRPr="00283904" w:rsidRDefault="0027726F" w:rsidP="00277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4">
              <w:rPr>
                <w:rFonts w:ascii="Times New Roman" w:hAnsi="Times New Roman" w:cs="Times New Roman"/>
                <w:sz w:val="24"/>
                <w:szCs w:val="24"/>
              </w:rPr>
              <w:t>Монтаж промышленных машин и оборудования</w:t>
            </w:r>
          </w:p>
        </w:tc>
      </w:tr>
      <w:tr w:rsidR="0027726F" w:rsidRPr="00283904" w:rsidTr="0027726F">
        <w:tc>
          <w:tcPr>
            <w:tcW w:w="702" w:type="pct"/>
          </w:tcPr>
          <w:p w:rsidR="0027726F" w:rsidRPr="00283904" w:rsidRDefault="0027726F" w:rsidP="0027726F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35.30.4</w:t>
            </w:r>
          </w:p>
        </w:tc>
        <w:tc>
          <w:tcPr>
            <w:tcW w:w="4298" w:type="pct"/>
          </w:tcPr>
          <w:p w:rsidR="0027726F" w:rsidRPr="00283904" w:rsidRDefault="0027726F" w:rsidP="0027726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3904">
              <w:rPr>
                <w:rFonts w:ascii="Times New Roman" w:hAnsi="Times New Roman" w:cs="Times New Roman"/>
                <w:sz w:val="24"/>
                <w:szCs w:val="24"/>
              </w:rPr>
              <w:t>Обеспечение работоспособности котельных</w:t>
            </w:r>
          </w:p>
        </w:tc>
      </w:tr>
      <w:tr w:rsidR="0027726F" w:rsidRPr="00283904" w:rsidTr="0027726F">
        <w:tc>
          <w:tcPr>
            <w:tcW w:w="702" w:type="pct"/>
          </w:tcPr>
          <w:p w:rsidR="0027726F" w:rsidRPr="00283904" w:rsidRDefault="0027726F" w:rsidP="0027726F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35.30.5</w:t>
            </w:r>
          </w:p>
        </w:tc>
        <w:tc>
          <w:tcPr>
            <w:tcW w:w="4298" w:type="pct"/>
          </w:tcPr>
          <w:p w:rsidR="0027726F" w:rsidRPr="00283904" w:rsidRDefault="0027726F" w:rsidP="0027726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83904">
              <w:rPr>
                <w:rFonts w:ascii="Times New Roman" w:hAnsi="Times New Roman" w:cs="Times New Roman"/>
                <w:sz w:val="24"/>
                <w:szCs w:val="24"/>
              </w:rPr>
              <w:t>Обеспечение работоспособности тепловых сетей</w:t>
            </w:r>
          </w:p>
        </w:tc>
      </w:tr>
      <w:tr w:rsidR="0027726F" w:rsidRPr="00283904" w:rsidTr="0027726F">
        <w:tc>
          <w:tcPr>
            <w:tcW w:w="702" w:type="pct"/>
          </w:tcPr>
          <w:p w:rsidR="0027726F" w:rsidRPr="00283904" w:rsidRDefault="0027726F" w:rsidP="0027726F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36.00</w:t>
            </w:r>
          </w:p>
        </w:tc>
        <w:tc>
          <w:tcPr>
            <w:tcW w:w="4298" w:type="pct"/>
          </w:tcPr>
          <w:p w:rsidR="0027726F" w:rsidRPr="00283904" w:rsidRDefault="0027726F" w:rsidP="00277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4">
              <w:rPr>
                <w:rFonts w:ascii="Times New Roman" w:hAnsi="Times New Roman" w:cs="Times New Roman"/>
                <w:sz w:val="24"/>
                <w:szCs w:val="24"/>
              </w:rPr>
              <w:t>Забор, очистка и распределение воды</w:t>
            </w:r>
          </w:p>
        </w:tc>
      </w:tr>
      <w:tr w:rsidR="0027726F" w:rsidRPr="00283904" w:rsidTr="0027726F">
        <w:tc>
          <w:tcPr>
            <w:tcW w:w="702" w:type="pct"/>
          </w:tcPr>
          <w:p w:rsidR="0027726F" w:rsidRPr="00283904" w:rsidRDefault="0027726F" w:rsidP="0027726F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43.29</w:t>
            </w:r>
          </w:p>
        </w:tc>
        <w:tc>
          <w:tcPr>
            <w:tcW w:w="4298" w:type="pct"/>
          </w:tcPr>
          <w:p w:rsidR="0027726F" w:rsidRPr="00283904" w:rsidRDefault="0027726F" w:rsidP="00277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4">
              <w:rPr>
                <w:rFonts w:ascii="Times New Roman" w:hAnsi="Times New Roman" w:cs="Times New Roman"/>
                <w:sz w:val="24"/>
                <w:szCs w:val="24"/>
              </w:rPr>
              <w:t>Производство прочих строительно-монтажных работ</w:t>
            </w:r>
          </w:p>
        </w:tc>
      </w:tr>
      <w:tr w:rsidR="0027726F" w:rsidRPr="00283904" w:rsidTr="0027726F">
        <w:tc>
          <w:tcPr>
            <w:tcW w:w="702" w:type="pct"/>
          </w:tcPr>
          <w:p w:rsidR="0027726F" w:rsidRPr="00283904" w:rsidRDefault="0027726F" w:rsidP="0027726F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49.31.24</w:t>
            </w:r>
          </w:p>
        </w:tc>
        <w:tc>
          <w:tcPr>
            <w:tcW w:w="4298" w:type="pct"/>
          </w:tcPr>
          <w:p w:rsidR="0027726F" w:rsidRPr="00283904" w:rsidRDefault="0027726F" w:rsidP="004D7C5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4">
              <w:rPr>
                <w:rFonts w:ascii="Times New Roman" w:hAnsi="Times New Roman" w:cs="Times New Roman"/>
                <w:sz w:val="24"/>
                <w:szCs w:val="24"/>
              </w:rPr>
              <w:t>Деятельность метро по пер</w:t>
            </w:r>
            <w:r w:rsidR="004D7C5B" w:rsidRPr="0028390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83904">
              <w:rPr>
                <w:rFonts w:ascii="Times New Roman" w:hAnsi="Times New Roman" w:cs="Times New Roman"/>
                <w:sz w:val="24"/>
                <w:szCs w:val="24"/>
              </w:rPr>
              <w:t>возке пассажиров</w:t>
            </w:r>
          </w:p>
        </w:tc>
      </w:tr>
      <w:tr w:rsidR="0027726F" w:rsidRPr="00283904" w:rsidTr="0027726F">
        <w:tc>
          <w:tcPr>
            <w:tcW w:w="702" w:type="pct"/>
            <w:tcBorders>
              <w:bottom w:val="single" w:sz="4" w:space="0" w:color="808080" w:themeColor="background1" w:themeShade="80"/>
            </w:tcBorders>
          </w:tcPr>
          <w:p w:rsidR="0027726F" w:rsidRPr="00283904" w:rsidRDefault="0027726F" w:rsidP="0027726F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49.31.25</w:t>
            </w:r>
          </w:p>
        </w:tc>
        <w:tc>
          <w:tcPr>
            <w:tcW w:w="4298" w:type="pct"/>
            <w:tcBorders>
              <w:bottom w:val="single" w:sz="4" w:space="0" w:color="808080" w:themeColor="background1" w:themeShade="80"/>
            </w:tcBorders>
          </w:tcPr>
          <w:p w:rsidR="0027726F" w:rsidRPr="00283904" w:rsidRDefault="0027726F" w:rsidP="00277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4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пассажиров фуникулерами, подвесными канатными дорогами и </w:t>
            </w:r>
            <w:r w:rsidRPr="002839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подъемниками, являющимися частью городской или пригородной транспортной системы</w:t>
            </w:r>
          </w:p>
        </w:tc>
      </w:tr>
      <w:tr w:rsidR="0027726F" w:rsidRPr="00283904" w:rsidTr="0027726F">
        <w:tc>
          <w:tcPr>
            <w:tcW w:w="702" w:type="pct"/>
            <w:tcBorders>
              <w:bottom w:val="single" w:sz="4" w:space="0" w:color="808080" w:themeColor="background1" w:themeShade="80"/>
            </w:tcBorders>
          </w:tcPr>
          <w:p w:rsidR="0027726F" w:rsidRPr="00283904" w:rsidRDefault="0027726F" w:rsidP="0027726F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lastRenderedPageBreak/>
              <w:t>49.39.2</w:t>
            </w:r>
          </w:p>
        </w:tc>
        <w:tc>
          <w:tcPr>
            <w:tcW w:w="4298" w:type="pct"/>
            <w:tcBorders>
              <w:bottom w:val="single" w:sz="4" w:space="0" w:color="808080" w:themeColor="background1" w:themeShade="80"/>
            </w:tcBorders>
          </w:tcPr>
          <w:p w:rsidR="0027726F" w:rsidRPr="00283904" w:rsidRDefault="0027726F" w:rsidP="0027726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4">
              <w:rPr>
                <w:rFonts w:ascii="Times New Roman" w:hAnsi="Times New Roman" w:cs="Times New Roman"/>
                <w:sz w:val="24"/>
                <w:szCs w:val="24"/>
              </w:rPr>
              <w:t>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</w:t>
            </w:r>
          </w:p>
        </w:tc>
      </w:tr>
      <w:tr w:rsidR="0027726F" w:rsidRPr="00283904" w:rsidTr="0027726F">
        <w:tc>
          <w:tcPr>
            <w:tcW w:w="70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27726F" w:rsidRPr="00283904" w:rsidRDefault="0027726F" w:rsidP="00277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904">
              <w:rPr>
                <w:sz w:val="20"/>
                <w:szCs w:val="20"/>
              </w:rPr>
              <w:t>(код ОКВЭД</w:t>
            </w:r>
            <w:r w:rsidRPr="00283904">
              <w:rPr>
                <w:rStyle w:val="af3"/>
                <w:sz w:val="20"/>
                <w:szCs w:val="20"/>
              </w:rPr>
              <w:endnoteReference w:id="3"/>
            </w:r>
            <w:r w:rsidRPr="00283904">
              <w:rPr>
                <w:sz w:val="20"/>
                <w:szCs w:val="20"/>
              </w:rPr>
              <w:t>)</w:t>
            </w:r>
          </w:p>
        </w:tc>
        <w:tc>
          <w:tcPr>
            <w:tcW w:w="429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27726F" w:rsidRPr="00283904" w:rsidRDefault="0027726F" w:rsidP="002772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904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27726F" w:rsidRPr="00283904" w:rsidRDefault="0027726F"/>
    <w:p w:rsidR="00380220" w:rsidRPr="00283904" w:rsidRDefault="00380220" w:rsidP="0027726F">
      <w:pPr>
        <w:spacing w:after="0" w:line="240" w:lineRule="auto"/>
        <w:rPr>
          <w:b/>
          <w:sz w:val="28"/>
          <w:szCs w:val="28"/>
        </w:rPr>
        <w:sectPr w:rsidR="00380220" w:rsidRPr="00283904" w:rsidSect="0027726F">
          <w:headerReference w:type="default" r:id="rId8"/>
          <w:endnotePr>
            <w:numFmt w:val="decimal"/>
          </w:endnotePr>
          <w:pgSz w:w="11906" w:h="16838"/>
          <w:pgMar w:top="1134" w:right="567" w:bottom="1134" w:left="1134" w:header="425" w:footer="709" w:gutter="0"/>
          <w:cols w:space="708"/>
          <w:titlePg/>
          <w:docGrid w:linePitch="360"/>
        </w:sectPr>
      </w:pPr>
    </w:p>
    <w:p w:rsidR="00CB30A1" w:rsidRPr="00283904" w:rsidRDefault="00CB30A1" w:rsidP="004D7C5B">
      <w:pPr>
        <w:pStyle w:val="12"/>
        <w:jc w:val="center"/>
      </w:pPr>
      <w:bookmarkStart w:id="1" w:name="_Toc434850237"/>
      <w:r w:rsidRPr="00283904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1"/>
    </w:p>
    <w:p w:rsidR="00CB30A1" w:rsidRPr="00283904" w:rsidRDefault="00CB30A1" w:rsidP="0027726F">
      <w:pPr>
        <w:spacing w:after="0" w:line="240" w:lineRule="auto"/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002"/>
        <w:gridCol w:w="3626"/>
        <w:gridCol w:w="1836"/>
        <w:gridCol w:w="5929"/>
        <w:gridCol w:w="1130"/>
        <w:gridCol w:w="1830"/>
      </w:tblGrid>
      <w:tr w:rsidR="00CB30A1" w:rsidRPr="00283904" w:rsidTr="003A2006">
        <w:trPr>
          <w:trHeight w:val="252"/>
        </w:trPr>
        <w:tc>
          <w:tcPr>
            <w:tcW w:w="2105" w:type="pct"/>
            <w:gridSpan w:val="3"/>
          </w:tcPr>
          <w:p w:rsidR="00CB30A1" w:rsidRPr="00283904" w:rsidRDefault="00CB30A1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Обобщ</w:t>
            </w:r>
            <w:r w:rsidR="003D1625" w:rsidRPr="00283904">
              <w:rPr>
                <w:sz w:val="24"/>
                <w:szCs w:val="24"/>
              </w:rPr>
              <w:t>е</w:t>
            </w:r>
            <w:r w:rsidRPr="00283904">
              <w:rPr>
                <w:sz w:val="24"/>
                <w:szCs w:val="24"/>
              </w:rPr>
              <w:t>нные трудовые функции</w:t>
            </w:r>
          </w:p>
        </w:tc>
        <w:tc>
          <w:tcPr>
            <w:tcW w:w="2895" w:type="pct"/>
            <w:gridSpan w:val="3"/>
          </w:tcPr>
          <w:p w:rsidR="00CB30A1" w:rsidRPr="00283904" w:rsidRDefault="00CB30A1" w:rsidP="002772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Трудовые функции</w:t>
            </w:r>
          </w:p>
        </w:tc>
      </w:tr>
      <w:tr w:rsidR="00411999" w:rsidRPr="00283904" w:rsidTr="003A2006">
        <w:trPr>
          <w:trHeight w:val="717"/>
        </w:trPr>
        <w:tc>
          <w:tcPr>
            <w:tcW w:w="326" w:type="pct"/>
            <w:vAlign w:val="center"/>
          </w:tcPr>
          <w:p w:rsidR="00CB30A1" w:rsidRPr="00283904" w:rsidRDefault="006425F6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к</w:t>
            </w:r>
            <w:r w:rsidR="00CB30A1" w:rsidRPr="00283904">
              <w:rPr>
                <w:sz w:val="24"/>
                <w:szCs w:val="24"/>
              </w:rPr>
              <w:t>од</w:t>
            </w:r>
          </w:p>
        </w:tc>
        <w:tc>
          <w:tcPr>
            <w:tcW w:w="1181" w:type="pct"/>
            <w:vAlign w:val="center"/>
          </w:tcPr>
          <w:p w:rsidR="00CB30A1" w:rsidRPr="00283904" w:rsidRDefault="006425F6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</w:t>
            </w:r>
            <w:r w:rsidR="00CB30A1" w:rsidRPr="00283904">
              <w:rPr>
                <w:sz w:val="24"/>
                <w:szCs w:val="24"/>
              </w:rPr>
              <w:t>аименование</w:t>
            </w:r>
          </w:p>
        </w:tc>
        <w:tc>
          <w:tcPr>
            <w:tcW w:w="598" w:type="pct"/>
            <w:vAlign w:val="center"/>
          </w:tcPr>
          <w:p w:rsidR="00CB30A1" w:rsidRPr="00283904" w:rsidRDefault="006425F6" w:rsidP="004D7C5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у</w:t>
            </w:r>
            <w:r w:rsidR="00CB30A1" w:rsidRPr="00283904">
              <w:rPr>
                <w:sz w:val="24"/>
                <w:szCs w:val="24"/>
              </w:rPr>
              <w:t>ровень</w:t>
            </w:r>
            <w:r w:rsidR="004D7C5B" w:rsidRPr="00283904">
              <w:rPr>
                <w:sz w:val="24"/>
                <w:szCs w:val="24"/>
              </w:rPr>
              <w:t xml:space="preserve"> </w:t>
            </w:r>
            <w:r w:rsidR="005A1FFD" w:rsidRPr="00283904">
              <w:rPr>
                <w:sz w:val="24"/>
                <w:szCs w:val="24"/>
              </w:rPr>
              <w:t>к</w:t>
            </w:r>
            <w:r w:rsidR="00CB30A1" w:rsidRPr="00283904">
              <w:rPr>
                <w:sz w:val="24"/>
                <w:szCs w:val="24"/>
              </w:rPr>
              <w:t>валификации</w:t>
            </w:r>
          </w:p>
        </w:tc>
        <w:tc>
          <w:tcPr>
            <w:tcW w:w="1931" w:type="pct"/>
            <w:vAlign w:val="center"/>
          </w:tcPr>
          <w:p w:rsidR="00CB30A1" w:rsidRPr="00283904" w:rsidRDefault="006425F6" w:rsidP="0027726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</w:t>
            </w:r>
            <w:r w:rsidR="00CB30A1" w:rsidRPr="00283904">
              <w:rPr>
                <w:sz w:val="24"/>
                <w:szCs w:val="24"/>
              </w:rPr>
              <w:t>аименование</w:t>
            </w:r>
          </w:p>
        </w:tc>
        <w:tc>
          <w:tcPr>
            <w:tcW w:w="368" w:type="pct"/>
            <w:vAlign w:val="center"/>
          </w:tcPr>
          <w:p w:rsidR="00CB30A1" w:rsidRPr="00283904" w:rsidRDefault="006425F6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к</w:t>
            </w:r>
            <w:r w:rsidR="00CB30A1" w:rsidRPr="00283904">
              <w:rPr>
                <w:sz w:val="24"/>
                <w:szCs w:val="24"/>
              </w:rPr>
              <w:t>од</w:t>
            </w:r>
          </w:p>
        </w:tc>
        <w:tc>
          <w:tcPr>
            <w:tcW w:w="596" w:type="pct"/>
            <w:vAlign w:val="center"/>
          </w:tcPr>
          <w:p w:rsidR="00CB30A1" w:rsidRPr="00283904" w:rsidRDefault="006425F6" w:rsidP="004D7C5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у</w:t>
            </w:r>
            <w:r w:rsidR="00CB30A1" w:rsidRPr="00283904">
              <w:rPr>
                <w:sz w:val="24"/>
                <w:szCs w:val="24"/>
              </w:rPr>
              <w:t>ровень</w:t>
            </w:r>
            <w:r w:rsidR="004D7C5B" w:rsidRPr="00283904">
              <w:rPr>
                <w:sz w:val="24"/>
                <w:szCs w:val="24"/>
              </w:rPr>
              <w:t xml:space="preserve"> </w:t>
            </w:r>
            <w:r w:rsidR="00CB30A1" w:rsidRPr="00283904">
              <w:rPr>
                <w:sz w:val="24"/>
                <w:szCs w:val="24"/>
              </w:rPr>
              <w:t>(подуровень)</w:t>
            </w:r>
            <w:r w:rsidR="004D7C5B" w:rsidRPr="00283904">
              <w:rPr>
                <w:sz w:val="24"/>
                <w:szCs w:val="24"/>
              </w:rPr>
              <w:t xml:space="preserve"> </w:t>
            </w:r>
            <w:r w:rsidR="00F44C4E" w:rsidRPr="00283904">
              <w:rPr>
                <w:sz w:val="24"/>
                <w:szCs w:val="24"/>
              </w:rPr>
              <w:t>к</w:t>
            </w:r>
            <w:r w:rsidR="00CB30A1" w:rsidRPr="00283904">
              <w:rPr>
                <w:sz w:val="24"/>
                <w:szCs w:val="24"/>
              </w:rPr>
              <w:t>валификации</w:t>
            </w:r>
          </w:p>
        </w:tc>
      </w:tr>
      <w:tr w:rsidR="006425F6" w:rsidRPr="00283904" w:rsidTr="003A2006">
        <w:trPr>
          <w:trHeight w:val="850"/>
        </w:trPr>
        <w:tc>
          <w:tcPr>
            <w:tcW w:w="326" w:type="pct"/>
            <w:vMerge w:val="restart"/>
          </w:tcPr>
          <w:p w:rsidR="006425F6" w:rsidRPr="00283904" w:rsidRDefault="006425F6" w:rsidP="003A2006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</w:t>
            </w:r>
          </w:p>
        </w:tc>
        <w:tc>
          <w:tcPr>
            <w:tcW w:w="1181" w:type="pct"/>
            <w:vMerge w:val="restart"/>
          </w:tcPr>
          <w:p w:rsidR="006425F6" w:rsidRPr="00283904" w:rsidRDefault="006425F6" w:rsidP="006425F6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Обеспечение промышленной безопасности при вводе в эксплуатацию, </w:t>
            </w:r>
            <w:r w:rsidR="004D6F71" w:rsidRPr="00F775C8">
              <w:rPr>
                <w:sz w:val="24"/>
                <w:szCs w:val="24"/>
              </w:rPr>
              <w:t>эксплуатации,</w:t>
            </w:r>
            <w:r w:rsidR="004D6F71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реконструкции, капитальном ремонте, техническом перевооружении, консервации и ликвидации опасного производственного объекта</w:t>
            </w:r>
          </w:p>
        </w:tc>
        <w:tc>
          <w:tcPr>
            <w:tcW w:w="598" w:type="pct"/>
            <w:vMerge w:val="restart"/>
          </w:tcPr>
          <w:p w:rsidR="006425F6" w:rsidRPr="00283904" w:rsidRDefault="006425F6" w:rsidP="006425F6">
            <w:pPr>
              <w:tabs>
                <w:tab w:val="left" w:pos="415"/>
                <w:tab w:val="center" w:pos="73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7</w:t>
            </w:r>
          </w:p>
        </w:tc>
        <w:tc>
          <w:tcPr>
            <w:tcW w:w="1931" w:type="pct"/>
          </w:tcPr>
          <w:p w:rsidR="006425F6" w:rsidRPr="00283904" w:rsidRDefault="006425F6" w:rsidP="006425F6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мероприятий по обеспечению промышленной безопасности при вводе в эксплуатацию опасного производственного объекта</w:t>
            </w:r>
          </w:p>
        </w:tc>
        <w:tc>
          <w:tcPr>
            <w:tcW w:w="368" w:type="pct"/>
          </w:tcPr>
          <w:p w:rsidR="006425F6" w:rsidRPr="00283904" w:rsidRDefault="006425F6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А/01.7</w:t>
            </w:r>
          </w:p>
        </w:tc>
        <w:tc>
          <w:tcPr>
            <w:tcW w:w="596" w:type="pct"/>
            <w:vMerge w:val="restart"/>
          </w:tcPr>
          <w:p w:rsidR="006425F6" w:rsidRPr="00283904" w:rsidRDefault="006425F6" w:rsidP="0027726F">
            <w:pPr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7</w:t>
            </w:r>
          </w:p>
        </w:tc>
      </w:tr>
      <w:tr w:rsidR="006425F6" w:rsidRPr="00283904" w:rsidTr="003A2006">
        <w:trPr>
          <w:trHeight w:val="204"/>
        </w:trPr>
        <w:tc>
          <w:tcPr>
            <w:tcW w:w="326" w:type="pct"/>
            <w:vMerge/>
          </w:tcPr>
          <w:p w:rsidR="006425F6" w:rsidRPr="00283904" w:rsidRDefault="006425F6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6425F6" w:rsidRPr="00283904" w:rsidRDefault="006425F6" w:rsidP="002772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6425F6" w:rsidRPr="00283904" w:rsidRDefault="006425F6" w:rsidP="0027726F">
            <w:pPr>
              <w:tabs>
                <w:tab w:val="left" w:pos="415"/>
                <w:tab w:val="center" w:pos="73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6425F6" w:rsidRPr="00283904" w:rsidRDefault="006425F6" w:rsidP="003A2006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подготовки и контроль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обучени</w:t>
            </w:r>
            <w:r w:rsidR="003A2006" w:rsidRPr="00283904">
              <w:rPr>
                <w:sz w:val="24"/>
                <w:szCs w:val="24"/>
              </w:rPr>
              <w:t>я</w:t>
            </w:r>
            <w:r w:rsidRPr="00283904">
              <w:rPr>
                <w:sz w:val="24"/>
                <w:szCs w:val="24"/>
              </w:rPr>
              <w:t xml:space="preserve"> и аттестаци</w:t>
            </w:r>
            <w:r w:rsidR="003A2006" w:rsidRPr="00283904">
              <w:rPr>
                <w:sz w:val="24"/>
                <w:szCs w:val="24"/>
              </w:rPr>
              <w:t>и</w:t>
            </w:r>
            <w:r w:rsidRPr="00283904">
              <w:rPr>
                <w:sz w:val="24"/>
                <w:szCs w:val="24"/>
              </w:rPr>
              <w:t xml:space="preserve"> работников опасного производственного объекта</w:t>
            </w:r>
          </w:p>
        </w:tc>
        <w:tc>
          <w:tcPr>
            <w:tcW w:w="368" w:type="pct"/>
          </w:tcPr>
          <w:p w:rsidR="006425F6" w:rsidRPr="00283904" w:rsidRDefault="006425F6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А/02.7</w:t>
            </w:r>
          </w:p>
        </w:tc>
        <w:tc>
          <w:tcPr>
            <w:tcW w:w="596" w:type="pct"/>
            <w:vMerge/>
          </w:tcPr>
          <w:p w:rsidR="006425F6" w:rsidRPr="00283904" w:rsidRDefault="006425F6" w:rsidP="0027726F">
            <w:pPr>
              <w:jc w:val="center"/>
              <w:rPr>
                <w:sz w:val="24"/>
                <w:szCs w:val="24"/>
              </w:rPr>
            </w:pPr>
          </w:p>
        </w:tc>
      </w:tr>
      <w:tr w:rsidR="006425F6" w:rsidRPr="00283904" w:rsidTr="003A2006">
        <w:trPr>
          <w:trHeight w:val="1104"/>
        </w:trPr>
        <w:tc>
          <w:tcPr>
            <w:tcW w:w="326" w:type="pct"/>
            <w:vMerge/>
          </w:tcPr>
          <w:p w:rsidR="006425F6" w:rsidRPr="00283904" w:rsidRDefault="006425F6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6425F6" w:rsidRPr="00283904" w:rsidRDefault="006425F6" w:rsidP="002772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6425F6" w:rsidRPr="00283904" w:rsidRDefault="006425F6" w:rsidP="0027726F">
            <w:pPr>
              <w:tabs>
                <w:tab w:val="left" w:pos="415"/>
                <w:tab w:val="center" w:pos="73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6425F6" w:rsidRPr="00283904" w:rsidRDefault="003A2006" w:rsidP="003A2006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контроля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="006425F6" w:rsidRPr="00283904">
              <w:rPr>
                <w:sz w:val="24"/>
                <w:szCs w:val="24"/>
              </w:rPr>
              <w:t>соблюдени</w:t>
            </w:r>
            <w:r w:rsidRPr="00283904">
              <w:rPr>
                <w:sz w:val="24"/>
                <w:szCs w:val="24"/>
              </w:rPr>
              <w:t>я</w:t>
            </w:r>
            <w:r w:rsidR="006425F6" w:rsidRPr="00283904">
              <w:rPr>
                <w:sz w:val="24"/>
                <w:szCs w:val="24"/>
              </w:rPr>
              <w:t xml:space="preserve"> требований промышленной безопасности и законодательства Российской Федерации о градостроительной деятельности при вводе в эксплуатацию опасного производственного объекта</w:t>
            </w:r>
          </w:p>
        </w:tc>
        <w:tc>
          <w:tcPr>
            <w:tcW w:w="368" w:type="pct"/>
          </w:tcPr>
          <w:p w:rsidR="006425F6" w:rsidRPr="00283904" w:rsidRDefault="006425F6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А/03.7</w:t>
            </w:r>
          </w:p>
        </w:tc>
        <w:tc>
          <w:tcPr>
            <w:tcW w:w="596" w:type="pct"/>
            <w:vMerge/>
          </w:tcPr>
          <w:p w:rsidR="006425F6" w:rsidRPr="00283904" w:rsidRDefault="006425F6" w:rsidP="0027726F">
            <w:pPr>
              <w:jc w:val="center"/>
              <w:rPr>
                <w:sz w:val="24"/>
                <w:szCs w:val="24"/>
              </w:rPr>
            </w:pPr>
          </w:p>
        </w:tc>
      </w:tr>
      <w:tr w:rsidR="006425F6" w:rsidRPr="00283904" w:rsidTr="003A2006">
        <w:trPr>
          <w:trHeight w:val="265"/>
        </w:trPr>
        <w:tc>
          <w:tcPr>
            <w:tcW w:w="326" w:type="pct"/>
            <w:vMerge/>
          </w:tcPr>
          <w:p w:rsidR="006425F6" w:rsidRPr="00283904" w:rsidRDefault="006425F6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6425F6" w:rsidRPr="00283904" w:rsidRDefault="006425F6" w:rsidP="002772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6425F6" w:rsidRPr="00283904" w:rsidRDefault="006425F6" w:rsidP="0027726F">
            <w:pPr>
              <w:tabs>
                <w:tab w:val="left" w:pos="415"/>
                <w:tab w:val="center" w:pos="73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6425F6" w:rsidRPr="00283904" w:rsidRDefault="006425F6" w:rsidP="003A2006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Осуществление производственного контроля соблюдени</w:t>
            </w:r>
            <w:r w:rsidR="003A2006" w:rsidRPr="00283904">
              <w:rPr>
                <w:sz w:val="24"/>
                <w:szCs w:val="24"/>
              </w:rPr>
              <w:t>я</w:t>
            </w:r>
            <w:r w:rsidRPr="00283904">
              <w:rPr>
                <w:sz w:val="24"/>
                <w:szCs w:val="24"/>
              </w:rPr>
              <w:t xml:space="preserve"> требований промышленной безопасности на опасном производственном объекте</w:t>
            </w:r>
          </w:p>
        </w:tc>
        <w:tc>
          <w:tcPr>
            <w:tcW w:w="368" w:type="pct"/>
          </w:tcPr>
          <w:p w:rsidR="006425F6" w:rsidRPr="00283904" w:rsidRDefault="006425F6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А/04.7</w:t>
            </w:r>
          </w:p>
        </w:tc>
        <w:tc>
          <w:tcPr>
            <w:tcW w:w="596" w:type="pct"/>
            <w:vMerge/>
          </w:tcPr>
          <w:p w:rsidR="006425F6" w:rsidRPr="00283904" w:rsidRDefault="006425F6" w:rsidP="0027726F">
            <w:pPr>
              <w:jc w:val="center"/>
              <w:rPr>
                <w:sz w:val="24"/>
                <w:szCs w:val="24"/>
              </w:rPr>
            </w:pPr>
          </w:p>
        </w:tc>
      </w:tr>
      <w:tr w:rsidR="006425F6" w:rsidRPr="00283904" w:rsidTr="003A2006">
        <w:trPr>
          <w:trHeight w:val="183"/>
        </w:trPr>
        <w:tc>
          <w:tcPr>
            <w:tcW w:w="326" w:type="pct"/>
            <w:vMerge/>
          </w:tcPr>
          <w:p w:rsidR="006425F6" w:rsidRPr="00283904" w:rsidRDefault="006425F6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6425F6" w:rsidRPr="00283904" w:rsidRDefault="006425F6" w:rsidP="002772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6425F6" w:rsidRPr="00283904" w:rsidRDefault="006425F6" w:rsidP="0027726F">
            <w:pPr>
              <w:tabs>
                <w:tab w:val="left" w:pos="415"/>
                <w:tab w:val="center" w:pos="73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6425F6" w:rsidRPr="00283904" w:rsidRDefault="006425F6" w:rsidP="003A2006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и проведение мероприятий по техническому освидетельствованию, диагностированию, экспертизе промышленной безопасности, техническому обслуживанию и планово</w:t>
            </w:r>
            <w:r w:rsidR="003A2006" w:rsidRPr="00283904">
              <w:rPr>
                <w:sz w:val="24"/>
                <w:szCs w:val="24"/>
              </w:rPr>
              <w:t>-</w:t>
            </w:r>
            <w:r w:rsidRPr="00283904">
              <w:rPr>
                <w:sz w:val="24"/>
                <w:szCs w:val="24"/>
              </w:rPr>
              <w:t>предупредительному ремонту сооружений и технических устройств, применяемых на опасном производственном объекте</w:t>
            </w:r>
          </w:p>
        </w:tc>
        <w:tc>
          <w:tcPr>
            <w:tcW w:w="368" w:type="pct"/>
          </w:tcPr>
          <w:p w:rsidR="006425F6" w:rsidRPr="00283904" w:rsidRDefault="006425F6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А/05.7</w:t>
            </w:r>
          </w:p>
        </w:tc>
        <w:tc>
          <w:tcPr>
            <w:tcW w:w="596" w:type="pct"/>
            <w:vMerge/>
          </w:tcPr>
          <w:p w:rsidR="006425F6" w:rsidRPr="00283904" w:rsidRDefault="006425F6" w:rsidP="0027726F">
            <w:pPr>
              <w:jc w:val="center"/>
              <w:rPr>
                <w:sz w:val="24"/>
                <w:szCs w:val="24"/>
              </w:rPr>
            </w:pPr>
          </w:p>
        </w:tc>
      </w:tr>
      <w:tr w:rsidR="006425F6" w:rsidRPr="00283904" w:rsidTr="003A2006">
        <w:trPr>
          <w:trHeight w:val="828"/>
        </w:trPr>
        <w:tc>
          <w:tcPr>
            <w:tcW w:w="326" w:type="pct"/>
            <w:vMerge/>
          </w:tcPr>
          <w:p w:rsidR="006425F6" w:rsidRPr="00283904" w:rsidRDefault="006425F6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6425F6" w:rsidRPr="00283904" w:rsidRDefault="006425F6" w:rsidP="002772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6425F6" w:rsidRPr="00283904" w:rsidRDefault="006425F6" w:rsidP="0027726F">
            <w:pPr>
              <w:tabs>
                <w:tab w:val="left" w:pos="415"/>
                <w:tab w:val="center" w:pos="73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6425F6" w:rsidRPr="00283904" w:rsidRDefault="006425F6" w:rsidP="006425F6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и осуществление мероприятий по подготовке, обучению и аттестации работников опасного производственного объекта</w:t>
            </w:r>
          </w:p>
        </w:tc>
        <w:tc>
          <w:tcPr>
            <w:tcW w:w="368" w:type="pct"/>
          </w:tcPr>
          <w:p w:rsidR="006425F6" w:rsidRPr="00283904" w:rsidRDefault="006425F6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А/06.7</w:t>
            </w:r>
          </w:p>
        </w:tc>
        <w:tc>
          <w:tcPr>
            <w:tcW w:w="596" w:type="pct"/>
            <w:vMerge/>
          </w:tcPr>
          <w:p w:rsidR="006425F6" w:rsidRPr="00283904" w:rsidRDefault="006425F6" w:rsidP="0027726F">
            <w:pPr>
              <w:jc w:val="center"/>
              <w:rPr>
                <w:sz w:val="24"/>
                <w:szCs w:val="24"/>
              </w:rPr>
            </w:pPr>
          </w:p>
        </w:tc>
      </w:tr>
      <w:tr w:rsidR="006425F6" w:rsidRPr="00283904" w:rsidTr="003A2006">
        <w:trPr>
          <w:trHeight w:val="1417"/>
        </w:trPr>
        <w:tc>
          <w:tcPr>
            <w:tcW w:w="326" w:type="pct"/>
            <w:vMerge/>
          </w:tcPr>
          <w:p w:rsidR="006425F6" w:rsidRPr="00283904" w:rsidRDefault="006425F6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6425F6" w:rsidRPr="00283904" w:rsidRDefault="006425F6" w:rsidP="002772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6425F6" w:rsidRPr="00283904" w:rsidRDefault="006425F6" w:rsidP="0027726F">
            <w:pPr>
              <w:tabs>
                <w:tab w:val="left" w:pos="415"/>
                <w:tab w:val="center" w:pos="73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6425F6" w:rsidRPr="00283904" w:rsidRDefault="006425F6" w:rsidP="006425F6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и осуществление мероприятий по предотвращению и локализации аварий и инцидентов, а также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устранению причин и последствий аварий и инцидентов на опасном производственном объекте, снижению производственного травматизма</w:t>
            </w:r>
          </w:p>
        </w:tc>
        <w:tc>
          <w:tcPr>
            <w:tcW w:w="368" w:type="pct"/>
          </w:tcPr>
          <w:p w:rsidR="006425F6" w:rsidRPr="00283904" w:rsidRDefault="006425F6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А/07.7</w:t>
            </w:r>
          </w:p>
        </w:tc>
        <w:tc>
          <w:tcPr>
            <w:tcW w:w="596" w:type="pct"/>
            <w:vMerge/>
          </w:tcPr>
          <w:p w:rsidR="006425F6" w:rsidRPr="00283904" w:rsidRDefault="006425F6" w:rsidP="0027726F">
            <w:pPr>
              <w:jc w:val="center"/>
              <w:rPr>
                <w:sz w:val="24"/>
                <w:szCs w:val="24"/>
              </w:rPr>
            </w:pPr>
          </w:p>
        </w:tc>
      </w:tr>
      <w:tr w:rsidR="006425F6" w:rsidRPr="00283904" w:rsidTr="003A2006">
        <w:trPr>
          <w:trHeight w:val="360"/>
        </w:trPr>
        <w:tc>
          <w:tcPr>
            <w:tcW w:w="326" w:type="pct"/>
            <w:vMerge/>
          </w:tcPr>
          <w:p w:rsidR="006425F6" w:rsidRPr="00283904" w:rsidRDefault="006425F6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6425F6" w:rsidRPr="00283904" w:rsidRDefault="006425F6" w:rsidP="002772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6425F6" w:rsidRPr="00283904" w:rsidRDefault="006425F6" w:rsidP="0027726F">
            <w:pPr>
              <w:tabs>
                <w:tab w:val="left" w:pos="415"/>
                <w:tab w:val="center" w:pos="73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6425F6" w:rsidRPr="00283904" w:rsidRDefault="006425F6" w:rsidP="006425F6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Расследование, учет и анализ несчастных случаев на производстве, аварий и инцидентов</w:t>
            </w:r>
          </w:p>
        </w:tc>
        <w:tc>
          <w:tcPr>
            <w:tcW w:w="368" w:type="pct"/>
          </w:tcPr>
          <w:p w:rsidR="006425F6" w:rsidRPr="00283904" w:rsidRDefault="006425F6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А/08.7</w:t>
            </w:r>
          </w:p>
        </w:tc>
        <w:tc>
          <w:tcPr>
            <w:tcW w:w="596" w:type="pct"/>
            <w:vMerge/>
          </w:tcPr>
          <w:p w:rsidR="006425F6" w:rsidRPr="00283904" w:rsidRDefault="006425F6" w:rsidP="0027726F">
            <w:pPr>
              <w:jc w:val="center"/>
              <w:rPr>
                <w:sz w:val="24"/>
                <w:szCs w:val="24"/>
              </w:rPr>
            </w:pPr>
          </w:p>
        </w:tc>
      </w:tr>
      <w:tr w:rsidR="006425F6" w:rsidRPr="00283904" w:rsidTr="003A2006">
        <w:trPr>
          <w:trHeight w:val="145"/>
        </w:trPr>
        <w:tc>
          <w:tcPr>
            <w:tcW w:w="326" w:type="pct"/>
            <w:vMerge/>
          </w:tcPr>
          <w:p w:rsidR="006425F6" w:rsidRPr="00283904" w:rsidRDefault="006425F6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6425F6" w:rsidRPr="00283904" w:rsidRDefault="006425F6" w:rsidP="002772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6425F6" w:rsidRPr="00283904" w:rsidRDefault="006425F6" w:rsidP="0027726F">
            <w:pPr>
              <w:tabs>
                <w:tab w:val="left" w:pos="415"/>
                <w:tab w:val="center" w:pos="73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6425F6" w:rsidRPr="00283904" w:rsidRDefault="006425F6" w:rsidP="003A200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Контроль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обеспечени</w:t>
            </w:r>
            <w:r w:rsidR="003A2006" w:rsidRPr="00283904">
              <w:rPr>
                <w:sz w:val="24"/>
                <w:szCs w:val="24"/>
              </w:rPr>
              <w:t>я</w:t>
            </w:r>
            <w:r w:rsidRPr="00283904">
              <w:rPr>
                <w:sz w:val="24"/>
                <w:szCs w:val="24"/>
              </w:rPr>
              <w:t xml:space="preserve"> готовности к действиям по локализации и ликвидации последствий аварий на опасном производственном объекте</w:t>
            </w:r>
          </w:p>
        </w:tc>
        <w:tc>
          <w:tcPr>
            <w:tcW w:w="368" w:type="pct"/>
          </w:tcPr>
          <w:p w:rsidR="006425F6" w:rsidRPr="00283904" w:rsidRDefault="006425F6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А/09.7</w:t>
            </w:r>
          </w:p>
        </w:tc>
        <w:tc>
          <w:tcPr>
            <w:tcW w:w="596" w:type="pct"/>
            <w:vMerge/>
          </w:tcPr>
          <w:p w:rsidR="006425F6" w:rsidRPr="00283904" w:rsidRDefault="006425F6" w:rsidP="0027726F">
            <w:pPr>
              <w:jc w:val="center"/>
              <w:rPr>
                <w:sz w:val="24"/>
                <w:szCs w:val="24"/>
              </w:rPr>
            </w:pPr>
          </w:p>
        </w:tc>
      </w:tr>
      <w:tr w:rsidR="006425F6" w:rsidRPr="00283904" w:rsidTr="003A2006">
        <w:trPr>
          <w:trHeight w:val="1110"/>
        </w:trPr>
        <w:tc>
          <w:tcPr>
            <w:tcW w:w="326" w:type="pct"/>
            <w:vMerge/>
          </w:tcPr>
          <w:p w:rsidR="006425F6" w:rsidRPr="00283904" w:rsidRDefault="006425F6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81" w:type="pct"/>
            <w:vMerge/>
          </w:tcPr>
          <w:p w:rsidR="006425F6" w:rsidRPr="00283904" w:rsidRDefault="006425F6" w:rsidP="0027726F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8" w:type="pct"/>
            <w:vMerge/>
          </w:tcPr>
          <w:p w:rsidR="006425F6" w:rsidRPr="00283904" w:rsidRDefault="006425F6" w:rsidP="0027726F">
            <w:pPr>
              <w:tabs>
                <w:tab w:val="left" w:pos="415"/>
                <w:tab w:val="center" w:pos="739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31" w:type="pct"/>
          </w:tcPr>
          <w:p w:rsidR="006425F6" w:rsidRPr="00283904" w:rsidRDefault="006425F6" w:rsidP="006425F6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Обеспечение требований промышленной безопасности при выводе опасного производственного объекта в ремонт или на консервацию и/или ликвидации опасного производственного объекта</w:t>
            </w:r>
          </w:p>
        </w:tc>
        <w:tc>
          <w:tcPr>
            <w:tcW w:w="368" w:type="pct"/>
          </w:tcPr>
          <w:p w:rsidR="006425F6" w:rsidRPr="00283904" w:rsidRDefault="006425F6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А/10.7</w:t>
            </w:r>
          </w:p>
        </w:tc>
        <w:tc>
          <w:tcPr>
            <w:tcW w:w="596" w:type="pct"/>
            <w:vMerge/>
          </w:tcPr>
          <w:p w:rsidR="006425F6" w:rsidRPr="00283904" w:rsidRDefault="006425F6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380220" w:rsidRPr="00283904" w:rsidRDefault="00380220" w:rsidP="0027726F">
      <w:pPr>
        <w:spacing w:after="0" w:line="240" w:lineRule="auto"/>
        <w:rPr>
          <w:b/>
          <w:sz w:val="28"/>
        </w:rPr>
        <w:sectPr w:rsidR="00380220" w:rsidRPr="00283904" w:rsidSect="006425F6">
          <w:headerReference w:type="default" r:id="rId9"/>
          <w:pgSz w:w="16838" w:h="11906" w:orient="landscape"/>
          <w:pgMar w:top="1134" w:right="567" w:bottom="1134" w:left="1134" w:header="425" w:footer="709" w:gutter="0"/>
          <w:cols w:space="708"/>
          <w:docGrid w:linePitch="360"/>
        </w:sectPr>
      </w:pPr>
    </w:p>
    <w:p w:rsidR="00C27D4C" w:rsidRPr="00283904" w:rsidRDefault="00C27D4C" w:rsidP="004D7C5B">
      <w:pPr>
        <w:pStyle w:val="12"/>
        <w:jc w:val="center"/>
      </w:pPr>
      <w:bookmarkStart w:id="2" w:name="_Toc434850238"/>
      <w:r w:rsidRPr="00283904">
        <w:lastRenderedPageBreak/>
        <w:t>III. Характеристика обобщенных трудовых функций</w:t>
      </w:r>
      <w:bookmarkEnd w:id="2"/>
    </w:p>
    <w:p w:rsidR="00C27D4C" w:rsidRPr="00283904" w:rsidRDefault="00C27D4C" w:rsidP="00C27D4C">
      <w:pPr>
        <w:spacing w:after="0" w:line="240" w:lineRule="auto"/>
        <w:rPr>
          <w:b/>
          <w:sz w:val="28"/>
        </w:rPr>
      </w:pPr>
    </w:p>
    <w:p w:rsidR="00C27D4C" w:rsidRPr="00283904" w:rsidRDefault="00C27D4C" w:rsidP="004D7C5B">
      <w:pPr>
        <w:pStyle w:val="23"/>
      </w:pPr>
      <w:bookmarkStart w:id="3" w:name="_Toc434850239"/>
      <w:r w:rsidRPr="00283904">
        <w:t>3.1. Обобщ</w:t>
      </w:r>
      <w:r w:rsidR="004D7C5B" w:rsidRPr="00283904">
        <w:t>е</w:t>
      </w:r>
      <w:r w:rsidRPr="00283904">
        <w:t>нная трудовая функция</w:t>
      </w:r>
      <w:bookmarkEnd w:id="3"/>
    </w:p>
    <w:p w:rsidR="00C27D4C" w:rsidRPr="00283904" w:rsidRDefault="00C27D4C" w:rsidP="00C27D4C">
      <w:pPr>
        <w:spacing w:after="0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7"/>
        <w:gridCol w:w="4219"/>
        <w:gridCol w:w="683"/>
        <w:gridCol w:w="741"/>
        <w:gridCol w:w="2337"/>
        <w:gridCol w:w="854"/>
      </w:tblGrid>
      <w:tr w:rsidR="00C27D4C" w:rsidRPr="00283904" w:rsidTr="00C27D4C">
        <w:tc>
          <w:tcPr>
            <w:tcW w:w="69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27D4C" w:rsidRPr="00283904" w:rsidRDefault="00C27D4C" w:rsidP="00C27D4C">
            <w:pPr>
              <w:spacing w:after="0" w:line="240" w:lineRule="auto"/>
              <w:rPr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27D4C" w:rsidRPr="00283904" w:rsidRDefault="00C27D4C" w:rsidP="00C27D4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Обеспечение промышленной безопасности при вводе в эксплуатацию, </w:t>
            </w:r>
            <w:bookmarkStart w:id="4" w:name="_GoBack"/>
            <w:r w:rsidR="004D6F71" w:rsidRPr="00F775C8">
              <w:rPr>
                <w:sz w:val="24"/>
                <w:szCs w:val="24"/>
              </w:rPr>
              <w:t>эксплуатации</w:t>
            </w:r>
            <w:bookmarkEnd w:id="4"/>
            <w:r w:rsidR="004D6F71" w:rsidRPr="00F775C8">
              <w:rPr>
                <w:sz w:val="24"/>
                <w:szCs w:val="24"/>
              </w:rPr>
              <w:t>,</w:t>
            </w:r>
            <w:r w:rsidR="004D6F71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реконструкции, капитальном ремонте, техническом перевооружении, консервации и ликвидации опасного производственного объекта</w:t>
            </w:r>
          </w:p>
        </w:tc>
        <w:tc>
          <w:tcPr>
            <w:tcW w:w="333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27D4C" w:rsidRPr="00283904" w:rsidRDefault="00C27D4C" w:rsidP="00C27D4C">
            <w:pPr>
              <w:spacing w:after="0" w:line="240" w:lineRule="auto"/>
              <w:ind w:right="57"/>
              <w:jc w:val="center"/>
              <w:rPr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36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7D4C" w:rsidRPr="00283904" w:rsidRDefault="00C27D4C" w:rsidP="00C27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</w:t>
            </w:r>
          </w:p>
        </w:tc>
        <w:tc>
          <w:tcPr>
            <w:tcW w:w="11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C27D4C" w:rsidRPr="00283904" w:rsidRDefault="00C27D4C" w:rsidP="00DB4877">
            <w:pPr>
              <w:spacing w:after="0" w:line="240" w:lineRule="auto"/>
              <w:ind w:left="171"/>
              <w:jc w:val="center"/>
              <w:rPr>
                <w:sz w:val="18"/>
                <w:szCs w:val="18"/>
              </w:rPr>
            </w:pPr>
            <w:r w:rsidRPr="00283904">
              <w:rPr>
                <w:sz w:val="20"/>
                <w:szCs w:val="20"/>
              </w:rPr>
              <w:t>Уровень</w:t>
            </w:r>
            <w:r w:rsidR="00DB4877" w:rsidRPr="00283904">
              <w:rPr>
                <w:sz w:val="20"/>
                <w:szCs w:val="20"/>
              </w:rPr>
              <w:t xml:space="preserve"> </w:t>
            </w:r>
            <w:r w:rsidRPr="00283904">
              <w:rPr>
                <w:sz w:val="20"/>
                <w:szCs w:val="20"/>
              </w:rPr>
              <w:t>квалификации</w:t>
            </w:r>
          </w:p>
        </w:tc>
        <w:tc>
          <w:tcPr>
            <w:tcW w:w="4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7D4C" w:rsidRPr="00283904" w:rsidRDefault="00C27D4C" w:rsidP="00C27D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7</w:t>
            </w:r>
          </w:p>
        </w:tc>
      </w:tr>
    </w:tbl>
    <w:p w:rsidR="00C27D4C" w:rsidRPr="00283904" w:rsidRDefault="00C27D4C" w:rsidP="00C27D4C">
      <w:pPr>
        <w:spacing w:after="0"/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387"/>
        <w:gridCol w:w="950"/>
        <w:gridCol w:w="716"/>
        <w:gridCol w:w="2298"/>
        <w:gridCol w:w="1102"/>
        <w:gridCol w:w="2808"/>
      </w:tblGrid>
      <w:tr w:rsidR="00C27D4C" w:rsidRPr="00283904" w:rsidTr="00C27D4C">
        <w:tc>
          <w:tcPr>
            <w:tcW w:w="1182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27D4C" w:rsidRPr="00283904" w:rsidRDefault="00C27D4C" w:rsidP="00C27D4C">
            <w:pPr>
              <w:spacing w:after="0" w:line="240" w:lineRule="auto"/>
              <w:rPr>
                <w:sz w:val="20"/>
                <w:szCs w:val="20"/>
              </w:rPr>
            </w:pPr>
            <w:r w:rsidRPr="00283904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36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27D4C" w:rsidRPr="00283904" w:rsidRDefault="00C27D4C" w:rsidP="00C27D4C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Оригинал</w:t>
            </w:r>
            <w:r w:rsidR="003D1625" w:rsidRPr="00283904">
              <w:rPr>
                <w:sz w:val="20"/>
                <w:szCs w:val="18"/>
              </w:rPr>
              <w:t xml:space="preserve"> </w:t>
            </w:r>
          </w:p>
        </w:tc>
        <w:tc>
          <w:tcPr>
            <w:tcW w:w="368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7D4C" w:rsidRPr="00283904" w:rsidRDefault="00C27D4C" w:rsidP="00C27D4C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4"/>
                <w:szCs w:val="24"/>
              </w:rPr>
              <w:t>Х</w:t>
            </w: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7D4C" w:rsidRPr="00283904" w:rsidRDefault="00C27D4C" w:rsidP="00C27D4C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7D4C" w:rsidRPr="00283904" w:rsidRDefault="00C27D4C" w:rsidP="00C27D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27D4C" w:rsidRPr="00283904" w:rsidRDefault="00C27D4C" w:rsidP="00C27D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27D4C" w:rsidRPr="00283904" w:rsidTr="00C27D4C">
        <w:tc>
          <w:tcPr>
            <w:tcW w:w="1182" w:type="pct"/>
            <w:tcBorders>
              <w:top w:val="nil"/>
              <w:left w:val="nil"/>
              <w:bottom w:val="nil"/>
              <w:right w:val="nil"/>
            </w:tcBorders>
          </w:tcPr>
          <w:p w:rsidR="00C27D4C" w:rsidRPr="00283904" w:rsidRDefault="00C27D4C" w:rsidP="00C27D4C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36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27D4C" w:rsidRPr="00283904" w:rsidRDefault="00C27D4C" w:rsidP="00C27D4C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139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27D4C" w:rsidRPr="00283904" w:rsidRDefault="00C27D4C" w:rsidP="00C27D4C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55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27D4C" w:rsidRPr="00283904" w:rsidRDefault="00C27D4C" w:rsidP="00C27D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38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C27D4C" w:rsidRPr="00283904" w:rsidRDefault="00C27D4C" w:rsidP="00C27D4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B30A1" w:rsidRPr="00283904" w:rsidRDefault="00CB30A1" w:rsidP="00C27D4C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4897" w:type="pct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437"/>
        <w:gridCol w:w="7769"/>
      </w:tblGrid>
      <w:tr w:rsidR="00CB30A1" w:rsidRPr="00283904" w:rsidTr="00C27D4C">
        <w:tc>
          <w:tcPr>
            <w:tcW w:w="1194" w:type="pct"/>
          </w:tcPr>
          <w:p w:rsidR="00CB30A1" w:rsidRPr="00283904" w:rsidRDefault="004D7688" w:rsidP="00C27D4C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06" w:type="pct"/>
          </w:tcPr>
          <w:p w:rsidR="00BD301F" w:rsidRPr="00283904" w:rsidRDefault="00C27D4C" w:rsidP="00C27D4C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Специалист</w:t>
            </w:r>
            <w:r w:rsidR="00BD301F" w:rsidRPr="00283904">
              <w:rPr>
                <w:sz w:val="24"/>
                <w:szCs w:val="24"/>
              </w:rPr>
              <w:t xml:space="preserve"> </w:t>
            </w:r>
            <w:r w:rsidR="00F469A5" w:rsidRPr="00283904">
              <w:rPr>
                <w:sz w:val="24"/>
                <w:szCs w:val="24"/>
              </w:rPr>
              <w:t>по</w:t>
            </w:r>
            <w:r w:rsidR="00BD301F" w:rsidRPr="00283904">
              <w:rPr>
                <w:sz w:val="24"/>
                <w:szCs w:val="24"/>
              </w:rPr>
              <w:t xml:space="preserve"> осуществлени</w:t>
            </w:r>
            <w:r w:rsidR="00F469A5" w:rsidRPr="00283904">
              <w:rPr>
                <w:sz w:val="24"/>
                <w:szCs w:val="24"/>
              </w:rPr>
              <w:t>ю</w:t>
            </w:r>
            <w:r w:rsidR="00BD301F" w:rsidRPr="00283904">
              <w:rPr>
                <w:sz w:val="24"/>
                <w:szCs w:val="24"/>
              </w:rPr>
              <w:t xml:space="preserve"> производственного контроля при эксплуатации подъемных сооружений</w:t>
            </w:r>
          </w:p>
          <w:p w:rsidR="00BD301F" w:rsidRPr="00283904" w:rsidRDefault="00C27D4C" w:rsidP="00C27D4C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Специалист</w:t>
            </w:r>
            <w:r w:rsidR="00BD301F" w:rsidRPr="00283904">
              <w:rPr>
                <w:sz w:val="24"/>
                <w:szCs w:val="24"/>
              </w:rPr>
              <w:t xml:space="preserve"> </w:t>
            </w:r>
            <w:r w:rsidR="00F469A5" w:rsidRPr="00283904">
              <w:rPr>
                <w:sz w:val="24"/>
                <w:szCs w:val="24"/>
              </w:rPr>
              <w:t>по</w:t>
            </w:r>
            <w:r w:rsidR="00BD301F" w:rsidRPr="00283904">
              <w:rPr>
                <w:sz w:val="24"/>
                <w:szCs w:val="24"/>
              </w:rPr>
              <w:t xml:space="preserve"> осуществлени</w:t>
            </w:r>
            <w:r w:rsidR="00F469A5" w:rsidRPr="00283904">
              <w:rPr>
                <w:sz w:val="24"/>
                <w:szCs w:val="24"/>
              </w:rPr>
              <w:t>ю</w:t>
            </w:r>
            <w:r w:rsidR="00BD301F" w:rsidRPr="00283904">
              <w:rPr>
                <w:sz w:val="24"/>
                <w:szCs w:val="24"/>
              </w:rPr>
              <w:t xml:space="preserve"> производственного контроля при эксплуатации оборудования, работа</w:t>
            </w:r>
            <w:r w:rsidR="00065F5B" w:rsidRPr="00283904">
              <w:rPr>
                <w:sz w:val="24"/>
                <w:szCs w:val="24"/>
              </w:rPr>
              <w:t>ющего под избыточным давлением</w:t>
            </w:r>
          </w:p>
          <w:p w:rsidR="00341660" w:rsidRPr="00283904" w:rsidRDefault="00BD301F" w:rsidP="00C27D4C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Руководитель службы (от</w:t>
            </w:r>
            <w:r w:rsidR="00065F5B" w:rsidRPr="00283904">
              <w:rPr>
                <w:sz w:val="24"/>
                <w:szCs w:val="24"/>
              </w:rPr>
              <w:t>дела) промышленной безопасности</w:t>
            </w:r>
          </w:p>
        </w:tc>
      </w:tr>
    </w:tbl>
    <w:p w:rsidR="00CB30A1" w:rsidRPr="00283904" w:rsidRDefault="00CB30A1" w:rsidP="00C27D4C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410"/>
        <w:gridCol w:w="7796"/>
      </w:tblGrid>
      <w:tr w:rsidR="003A71A9" w:rsidRPr="00283904" w:rsidTr="00C27D4C">
        <w:tc>
          <w:tcPr>
            <w:tcW w:w="2410" w:type="dxa"/>
          </w:tcPr>
          <w:p w:rsidR="003A71A9" w:rsidRPr="00283904" w:rsidRDefault="003A71A9" w:rsidP="00C27D4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6" w:type="dxa"/>
          </w:tcPr>
          <w:p w:rsidR="003A71A9" w:rsidRPr="00283904" w:rsidRDefault="006D7473" w:rsidP="00C27D4C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Высшее (техническое) образование</w:t>
            </w:r>
            <w:r w:rsidR="00516BB3" w:rsidRPr="00283904">
              <w:rPr>
                <w:sz w:val="24"/>
                <w:szCs w:val="24"/>
              </w:rPr>
              <w:t xml:space="preserve"> </w:t>
            </w:r>
            <w:r w:rsidR="00C27D4C" w:rsidRPr="00283904">
              <w:rPr>
                <w:sz w:val="24"/>
                <w:szCs w:val="24"/>
              </w:rPr>
              <w:t>–</w:t>
            </w:r>
            <w:r w:rsidR="009762FB" w:rsidRPr="00283904">
              <w:rPr>
                <w:sz w:val="24"/>
                <w:szCs w:val="24"/>
              </w:rPr>
              <w:t xml:space="preserve"> специалитет, магистратура</w:t>
            </w:r>
            <w:r w:rsidR="003D1625" w:rsidRPr="00283904">
              <w:rPr>
                <w:sz w:val="24"/>
                <w:szCs w:val="24"/>
              </w:rPr>
              <w:t xml:space="preserve"> </w:t>
            </w:r>
          </w:p>
        </w:tc>
      </w:tr>
      <w:tr w:rsidR="003A71A9" w:rsidRPr="00283904" w:rsidTr="00C27D4C">
        <w:trPr>
          <w:trHeight w:val="688"/>
        </w:trPr>
        <w:tc>
          <w:tcPr>
            <w:tcW w:w="2410" w:type="dxa"/>
          </w:tcPr>
          <w:p w:rsidR="003A71A9" w:rsidRPr="00283904" w:rsidRDefault="003A71A9" w:rsidP="00C27D4C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6" w:type="dxa"/>
          </w:tcPr>
          <w:p w:rsidR="003A71A9" w:rsidRPr="00283904" w:rsidRDefault="00C27D4C" w:rsidP="00C27D4C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</w:t>
            </w:r>
            <w:r w:rsidR="006E0345" w:rsidRPr="00283904">
              <w:rPr>
                <w:sz w:val="24"/>
                <w:szCs w:val="24"/>
              </w:rPr>
              <w:t xml:space="preserve">е менее </w:t>
            </w:r>
            <w:r w:rsidRPr="00283904">
              <w:rPr>
                <w:sz w:val="24"/>
                <w:szCs w:val="24"/>
              </w:rPr>
              <w:t>трех</w:t>
            </w:r>
            <w:r w:rsidR="006E0345" w:rsidRPr="00283904">
              <w:rPr>
                <w:sz w:val="24"/>
                <w:szCs w:val="24"/>
              </w:rPr>
              <w:t xml:space="preserve"> лет по </w:t>
            </w:r>
            <w:r w:rsidR="00D10FCD" w:rsidRPr="00283904">
              <w:rPr>
                <w:sz w:val="24"/>
                <w:szCs w:val="24"/>
              </w:rPr>
              <w:t>эксплуатации</w:t>
            </w:r>
            <w:r w:rsidR="006E0345" w:rsidRPr="00283904">
              <w:rPr>
                <w:sz w:val="24"/>
                <w:szCs w:val="24"/>
              </w:rPr>
              <w:t xml:space="preserve"> оборудования, работающего под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="006E0345" w:rsidRPr="00283904">
              <w:rPr>
                <w:sz w:val="24"/>
                <w:szCs w:val="24"/>
              </w:rPr>
              <w:t>избыточным давлением, и (или)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="006E0345" w:rsidRPr="00283904">
              <w:rPr>
                <w:sz w:val="24"/>
                <w:szCs w:val="24"/>
              </w:rPr>
              <w:t xml:space="preserve">подъемных сооружений, применяемых на </w:t>
            </w:r>
            <w:r w:rsidR="005616F5" w:rsidRPr="00283904">
              <w:rPr>
                <w:sz w:val="24"/>
                <w:szCs w:val="24"/>
              </w:rPr>
              <w:t>опасном производственном объекте</w:t>
            </w:r>
          </w:p>
        </w:tc>
      </w:tr>
      <w:tr w:rsidR="003A71A9" w:rsidRPr="00283904" w:rsidTr="00C27D4C">
        <w:tc>
          <w:tcPr>
            <w:tcW w:w="2410" w:type="dxa"/>
          </w:tcPr>
          <w:p w:rsidR="003A71A9" w:rsidRPr="00283904" w:rsidRDefault="003A71A9" w:rsidP="00C27D4C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6" w:type="dxa"/>
          </w:tcPr>
          <w:p w:rsidR="003A71A9" w:rsidRPr="00283904" w:rsidRDefault="003A71A9" w:rsidP="00FD6E2D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Допуск к работе осуществляется локальным актом организации в соответствии с требованиями </w:t>
            </w:r>
            <w:r w:rsidR="005704EF" w:rsidRPr="00283904">
              <w:rPr>
                <w:sz w:val="24"/>
                <w:szCs w:val="24"/>
              </w:rPr>
              <w:t xml:space="preserve">законодательства </w:t>
            </w:r>
            <w:r w:rsidR="00C27D4C" w:rsidRPr="00283904">
              <w:rPr>
                <w:sz w:val="24"/>
                <w:szCs w:val="24"/>
              </w:rPr>
              <w:t xml:space="preserve">Российской Федерации </w:t>
            </w:r>
            <w:r w:rsidR="005704EF" w:rsidRPr="00283904">
              <w:rPr>
                <w:sz w:val="24"/>
                <w:szCs w:val="24"/>
              </w:rPr>
              <w:t>в области промышленной безопасности</w:t>
            </w:r>
            <w:r w:rsidR="00FD6E2D" w:rsidRPr="00283904">
              <w:rPr>
                <w:rStyle w:val="af3"/>
                <w:sz w:val="24"/>
                <w:szCs w:val="24"/>
              </w:rPr>
              <w:endnoteReference w:id="4"/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 xml:space="preserve">при наличии </w:t>
            </w:r>
            <w:r w:rsidR="000149DD" w:rsidRPr="00283904">
              <w:rPr>
                <w:sz w:val="24"/>
                <w:szCs w:val="24"/>
              </w:rPr>
              <w:t>документа</w:t>
            </w:r>
            <w:r w:rsidRPr="00283904">
              <w:rPr>
                <w:sz w:val="24"/>
                <w:szCs w:val="24"/>
              </w:rPr>
              <w:t>, подтверждающего прохождение аттестации по промышленной безопасности</w:t>
            </w:r>
          </w:p>
        </w:tc>
      </w:tr>
      <w:tr w:rsidR="00C27D4C" w:rsidRPr="00283904" w:rsidTr="00C27D4C">
        <w:tc>
          <w:tcPr>
            <w:tcW w:w="2410" w:type="dxa"/>
          </w:tcPr>
          <w:p w:rsidR="00C27D4C" w:rsidRPr="00283904" w:rsidRDefault="00C27D4C" w:rsidP="00C27D4C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796" w:type="dxa"/>
          </w:tcPr>
          <w:p w:rsidR="00C27D4C" w:rsidRPr="00283904" w:rsidRDefault="00C27D4C" w:rsidP="00C27D4C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-</w:t>
            </w:r>
          </w:p>
        </w:tc>
      </w:tr>
    </w:tbl>
    <w:p w:rsidR="00CB30A1" w:rsidRPr="00283904" w:rsidRDefault="00CB30A1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CB30A1" w:rsidRPr="00283904" w:rsidRDefault="00CB30A1" w:rsidP="0027726F">
      <w:pPr>
        <w:spacing w:after="0" w:line="240" w:lineRule="auto"/>
        <w:jc w:val="both"/>
        <w:rPr>
          <w:sz w:val="24"/>
          <w:szCs w:val="24"/>
        </w:rPr>
      </w:pPr>
      <w:r w:rsidRPr="00283904">
        <w:rPr>
          <w:sz w:val="24"/>
          <w:szCs w:val="24"/>
        </w:rPr>
        <w:t>Дополнительные характеристики</w:t>
      </w:r>
    </w:p>
    <w:p w:rsidR="00CB30A1" w:rsidRPr="00283904" w:rsidRDefault="00CB30A1" w:rsidP="0027726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3581"/>
        <w:gridCol w:w="1564"/>
        <w:gridCol w:w="5116"/>
      </w:tblGrid>
      <w:tr w:rsidR="00CB30A1" w:rsidRPr="00283904" w:rsidTr="00C27D4C">
        <w:trPr>
          <w:trHeight w:val="20"/>
        </w:trPr>
        <w:tc>
          <w:tcPr>
            <w:tcW w:w="1745" w:type="pct"/>
            <w:vAlign w:val="center"/>
          </w:tcPr>
          <w:p w:rsidR="00CB30A1" w:rsidRPr="00283904" w:rsidRDefault="00CB30A1" w:rsidP="00C27D4C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762" w:type="pct"/>
            <w:vAlign w:val="center"/>
          </w:tcPr>
          <w:p w:rsidR="00CB30A1" w:rsidRPr="00283904" w:rsidRDefault="00CB30A1" w:rsidP="00C27D4C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Код</w:t>
            </w:r>
          </w:p>
        </w:tc>
        <w:tc>
          <w:tcPr>
            <w:tcW w:w="2493" w:type="pct"/>
            <w:vAlign w:val="center"/>
          </w:tcPr>
          <w:p w:rsidR="00CB30A1" w:rsidRPr="00283904" w:rsidRDefault="00CB30A1" w:rsidP="00C27D4C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Наименование базовой группы, должности</w:t>
            </w:r>
            <w:r w:rsidRPr="00283904">
              <w:rPr>
                <w:sz w:val="24"/>
                <w:szCs w:val="24"/>
              </w:rPr>
              <w:br/>
              <w:t>(профессии) или специальности</w:t>
            </w:r>
          </w:p>
        </w:tc>
      </w:tr>
      <w:tr w:rsidR="00EB6A5C" w:rsidRPr="00283904" w:rsidTr="00C27D4C">
        <w:trPr>
          <w:trHeight w:val="20"/>
        </w:trPr>
        <w:tc>
          <w:tcPr>
            <w:tcW w:w="1745" w:type="pct"/>
          </w:tcPr>
          <w:p w:rsidR="00EB6A5C" w:rsidRPr="00283904" w:rsidRDefault="00EE5C87" w:rsidP="00C27D4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ОКЗ</w:t>
            </w:r>
          </w:p>
        </w:tc>
        <w:tc>
          <w:tcPr>
            <w:tcW w:w="762" w:type="pct"/>
          </w:tcPr>
          <w:p w:rsidR="008C1028" w:rsidRPr="00283904" w:rsidRDefault="008C1028" w:rsidP="00C27D4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2141</w:t>
            </w:r>
          </w:p>
          <w:p w:rsidR="001A3F1C" w:rsidRPr="00283904" w:rsidRDefault="001A3F1C" w:rsidP="00C27D4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  <w:p w:rsidR="00F54F19" w:rsidRPr="00283904" w:rsidRDefault="008C1028" w:rsidP="001A3F1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2142</w:t>
            </w:r>
          </w:p>
        </w:tc>
        <w:tc>
          <w:tcPr>
            <w:tcW w:w="2493" w:type="pct"/>
          </w:tcPr>
          <w:p w:rsidR="008C1028" w:rsidRPr="00283904" w:rsidRDefault="008C1028" w:rsidP="00C27D4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Инженеры в промышленности и на производстве </w:t>
            </w:r>
          </w:p>
          <w:p w:rsidR="00F54F19" w:rsidRPr="00283904" w:rsidRDefault="008C1028" w:rsidP="00C27D4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Инженеры по гражданскому строительству </w:t>
            </w:r>
          </w:p>
        </w:tc>
      </w:tr>
      <w:tr w:rsidR="00BD1087" w:rsidRPr="00283904" w:rsidTr="00C27D4C">
        <w:trPr>
          <w:trHeight w:val="20"/>
        </w:trPr>
        <w:tc>
          <w:tcPr>
            <w:tcW w:w="1745" w:type="pct"/>
          </w:tcPr>
          <w:p w:rsidR="00BD1087" w:rsidRPr="00283904" w:rsidRDefault="00BD1087" w:rsidP="009913E1">
            <w:pPr>
              <w:spacing w:after="0" w:line="240" w:lineRule="auto"/>
              <w:ind w:left="57" w:right="57"/>
              <w:rPr>
                <w:sz w:val="24"/>
                <w:szCs w:val="24"/>
                <w:vertAlign w:val="superscript"/>
              </w:rPr>
            </w:pPr>
            <w:r w:rsidRPr="00283904">
              <w:rPr>
                <w:sz w:val="24"/>
                <w:szCs w:val="24"/>
              </w:rPr>
              <w:t>ЕКС</w:t>
            </w:r>
            <w:r w:rsidR="009913E1" w:rsidRPr="00283904">
              <w:rPr>
                <w:rStyle w:val="af3"/>
                <w:sz w:val="24"/>
                <w:szCs w:val="24"/>
              </w:rPr>
              <w:endnoteReference w:id="5"/>
            </w:r>
          </w:p>
        </w:tc>
        <w:tc>
          <w:tcPr>
            <w:tcW w:w="762" w:type="pct"/>
          </w:tcPr>
          <w:p w:rsidR="00717521" w:rsidRPr="00283904" w:rsidRDefault="005704EF" w:rsidP="00C27D4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-</w:t>
            </w:r>
          </w:p>
        </w:tc>
        <w:tc>
          <w:tcPr>
            <w:tcW w:w="2493" w:type="pct"/>
          </w:tcPr>
          <w:p w:rsidR="00717521" w:rsidRPr="00283904" w:rsidRDefault="001A3F1C" w:rsidP="001A3F1C">
            <w:pPr>
              <w:spacing w:after="0" w:line="240" w:lineRule="auto"/>
              <w:ind w:left="57" w:right="57"/>
              <w:rPr>
                <w:bCs/>
                <w:sz w:val="24"/>
                <w:szCs w:val="24"/>
              </w:rPr>
            </w:pPr>
            <w:r w:rsidRPr="00283904">
              <w:rPr>
                <w:bCs/>
                <w:sz w:val="24"/>
                <w:szCs w:val="24"/>
              </w:rPr>
              <w:t>Специалист по промышленной безопасности подъемных сооружений</w:t>
            </w:r>
          </w:p>
          <w:p w:rsidR="00931164" w:rsidRPr="00283904" w:rsidRDefault="00931164" w:rsidP="0093116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bCs/>
                <w:sz w:val="24"/>
                <w:szCs w:val="24"/>
              </w:rPr>
              <w:t>Инженер по промышленной безопасности</w:t>
            </w:r>
          </w:p>
        </w:tc>
      </w:tr>
      <w:tr w:rsidR="004D7688" w:rsidRPr="00283904" w:rsidTr="00C27D4C">
        <w:trPr>
          <w:trHeight w:val="20"/>
        </w:trPr>
        <w:tc>
          <w:tcPr>
            <w:tcW w:w="1745" w:type="pct"/>
          </w:tcPr>
          <w:p w:rsidR="004D7688" w:rsidRPr="00283904" w:rsidRDefault="004D7688" w:rsidP="00C27D4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ОКПДТР</w:t>
            </w:r>
            <w:r w:rsidR="00C27D4C" w:rsidRPr="00283904">
              <w:rPr>
                <w:rStyle w:val="af3"/>
                <w:sz w:val="24"/>
                <w:szCs w:val="24"/>
              </w:rPr>
              <w:endnoteReference w:id="6"/>
            </w:r>
          </w:p>
        </w:tc>
        <w:tc>
          <w:tcPr>
            <w:tcW w:w="762" w:type="pct"/>
          </w:tcPr>
          <w:p w:rsidR="004D7688" w:rsidRPr="00283904" w:rsidDel="004D7688" w:rsidRDefault="00931164" w:rsidP="00C27D4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42697</w:t>
            </w:r>
          </w:p>
        </w:tc>
        <w:tc>
          <w:tcPr>
            <w:tcW w:w="2493" w:type="pct"/>
          </w:tcPr>
          <w:p w:rsidR="004D7688" w:rsidRPr="00283904" w:rsidDel="004D7688" w:rsidRDefault="00931164" w:rsidP="00C27D4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bCs/>
                <w:sz w:val="24"/>
                <w:szCs w:val="24"/>
              </w:rPr>
              <w:t>Инженер по промышленной безопасности</w:t>
            </w:r>
          </w:p>
        </w:tc>
      </w:tr>
      <w:tr w:rsidR="00931164" w:rsidRPr="00283904" w:rsidTr="00931164">
        <w:trPr>
          <w:trHeight w:val="567"/>
        </w:trPr>
        <w:tc>
          <w:tcPr>
            <w:tcW w:w="1745" w:type="pct"/>
            <w:vMerge w:val="restart"/>
          </w:tcPr>
          <w:p w:rsidR="00931164" w:rsidRPr="00283904" w:rsidRDefault="00931164" w:rsidP="00C27D4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ОКСО</w:t>
            </w:r>
            <w:r w:rsidRPr="00283904">
              <w:rPr>
                <w:rStyle w:val="af3"/>
                <w:sz w:val="24"/>
                <w:szCs w:val="24"/>
              </w:rPr>
              <w:endnoteReference w:id="7"/>
            </w:r>
          </w:p>
        </w:tc>
        <w:tc>
          <w:tcPr>
            <w:tcW w:w="762" w:type="pct"/>
          </w:tcPr>
          <w:p w:rsidR="00931164" w:rsidRPr="00283904" w:rsidRDefault="00931164" w:rsidP="00C27D4C">
            <w:pPr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140103</w:t>
            </w:r>
          </w:p>
        </w:tc>
        <w:tc>
          <w:tcPr>
            <w:tcW w:w="2493" w:type="pct"/>
          </w:tcPr>
          <w:p w:rsidR="00931164" w:rsidRPr="00283904" w:rsidRDefault="00931164" w:rsidP="00931164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Технология воды и топлива на тепловых и атомных электрических станциях</w:t>
            </w:r>
          </w:p>
        </w:tc>
      </w:tr>
      <w:tr w:rsidR="00931164" w:rsidRPr="00283904" w:rsidTr="00C27D4C">
        <w:trPr>
          <w:trHeight w:val="20"/>
        </w:trPr>
        <w:tc>
          <w:tcPr>
            <w:tcW w:w="1745" w:type="pct"/>
            <w:vMerge/>
          </w:tcPr>
          <w:p w:rsidR="00931164" w:rsidRPr="00283904" w:rsidRDefault="00931164" w:rsidP="00C27D4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931164" w:rsidRPr="00283904" w:rsidRDefault="00931164" w:rsidP="00C27D4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140104</w:t>
            </w:r>
          </w:p>
        </w:tc>
        <w:tc>
          <w:tcPr>
            <w:tcW w:w="2493" w:type="pct"/>
          </w:tcPr>
          <w:p w:rsidR="00931164" w:rsidRPr="00283904" w:rsidRDefault="00931164" w:rsidP="00C27D4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Промышленная теплоэнергетика</w:t>
            </w:r>
          </w:p>
        </w:tc>
      </w:tr>
      <w:tr w:rsidR="00931164" w:rsidRPr="00283904" w:rsidTr="00C27D4C">
        <w:trPr>
          <w:trHeight w:val="20"/>
        </w:trPr>
        <w:tc>
          <w:tcPr>
            <w:tcW w:w="1745" w:type="pct"/>
            <w:vMerge/>
          </w:tcPr>
          <w:p w:rsidR="00931164" w:rsidRPr="00283904" w:rsidRDefault="00931164" w:rsidP="00C27D4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931164" w:rsidRPr="00283904" w:rsidRDefault="00931164" w:rsidP="00C27D4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140502</w:t>
            </w:r>
          </w:p>
        </w:tc>
        <w:tc>
          <w:tcPr>
            <w:tcW w:w="2493" w:type="pct"/>
          </w:tcPr>
          <w:p w:rsidR="00931164" w:rsidRPr="00283904" w:rsidRDefault="00931164" w:rsidP="00C27D4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Котло- и реакторостроение</w:t>
            </w:r>
          </w:p>
        </w:tc>
      </w:tr>
      <w:tr w:rsidR="00931164" w:rsidRPr="00283904" w:rsidTr="00C27D4C">
        <w:trPr>
          <w:trHeight w:val="20"/>
        </w:trPr>
        <w:tc>
          <w:tcPr>
            <w:tcW w:w="1745" w:type="pct"/>
            <w:vMerge/>
          </w:tcPr>
          <w:p w:rsidR="00931164" w:rsidRPr="00283904" w:rsidRDefault="00931164" w:rsidP="00C27D4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762" w:type="pct"/>
          </w:tcPr>
          <w:p w:rsidR="00931164" w:rsidRPr="00283904" w:rsidRDefault="00931164" w:rsidP="00DB4877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190205</w:t>
            </w:r>
          </w:p>
        </w:tc>
        <w:tc>
          <w:tcPr>
            <w:tcW w:w="2493" w:type="pct"/>
          </w:tcPr>
          <w:p w:rsidR="00931164" w:rsidRPr="00283904" w:rsidRDefault="00931164" w:rsidP="00DB4877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</w:tbl>
    <w:p w:rsidR="009762FB" w:rsidRPr="00283904" w:rsidRDefault="009762FB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CB30A1" w:rsidRPr="00283904" w:rsidRDefault="001C343A" w:rsidP="0027726F">
      <w:pPr>
        <w:spacing w:after="0" w:line="240" w:lineRule="auto"/>
        <w:jc w:val="both"/>
        <w:rPr>
          <w:b/>
          <w:sz w:val="24"/>
          <w:szCs w:val="24"/>
        </w:rPr>
      </w:pPr>
      <w:r w:rsidRPr="00283904">
        <w:rPr>
          <w:b/>
          <w:sz w:val="24"/>
          <w:szCs w:val="24"/>
        </w:rPr>
        <w:t>3.1.1</w:t>
      </w:r>
      <w:r w:rsidR="00CB30A1" w:rsidRPr="00283904">
        <w:rPr>
          <w:b/>
          <w:sz w:val="24"/>
          <w:szCs w:val="24"/>
        </w:rPr>
        <w:t>. Трудовая функция</w:t>
      </w:r>
    </w:p>
    <w:p w:rsidR="00CB30A1" w:rsidRPr="00283904" w:rsidRDefault="00CB30A1" w:rsidP="0027726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07"/>
        <w:gridCol w:w="4160"/>
        <w:gridCol w:w="675"/>
        <w:gridCol w:w="928"/>
        <w:gridCol w:w="2389"/>
        <w:gridCol w:w="702"/>
      </w:tblGrid>
      <w:tr w:rsidR="00A63CF1" w:rsidRPr="00283904" w:rsidTr="00FA39F1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C27D4C" w:rsidP="0027726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3CF1" w:rsidRPr="00283904" w:rsidRDefault="00A63CF1" w:rsidP="00FA39F1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мероприятий по обеспечению промышленной безопасности при вводе в эксплуатацию опасного производственного объекта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C27D4C" w:rsidP="0027726F">
            <w:pPr>
              <w:spacing w:after="0" w:line="240" w:lineRule="auto"/>
              <w:ind w:right="57"/>
              <w:jc w:val="center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A63CF1" w:rsidP="00FA39F1">
            <w:pPr>
              <w:spacing w:after="0" w:line="240" w:lineRule="auto"/>
              <w:ind w:left="57" w:right="57"/>
              <w:rPr>
                <w:rFonts w:ascii="Calibri" w:hAnsi="Calibri"/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A/01.7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FA39F1" w:rsidP="00DB4877">
            <w:pPr>
              <w:spacing w:after="0" w:line="240" w:lineRule="auto"/>
              <w:ind w:left="171"/>
              <w:jc w:val="center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>Уровень</w:t>
            </w:r>
            <w:r w:rsidR="00DB4877" w:rsidRPr="00283904">
              <w:rPr>
                <w:sz w:val="20"/>
                <w:szCs w:val="16"/>
              </w:rPr>
              <w:t xml:space="preserve"> </w:t>
            </w:r>
            <w:r w:rsidRPr="00283904">
              <w:rPr>
                <w:sz w:val="20"/>
                <w:szCs w:val="16"/>
              </w:rPr>
              <w:t>(подуровень)</w:t>
            </w:r>
            <w:r w:rsidR="00DB4877" w:rsidRPr="00283904">
              <w:rPr>
                <w:sz w:val="20"/>
                <w:szCs w:val="16"/>
              </w:rPr>
              <w:t xml:space="preserve"> </w:t>
            </w:r>
            <w:r w:rsidRPr="00283904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A63CF1" w:rsidP="0027726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7</w:t>
            </w:r>
          </w:p>
        </w:tc>
      </w:tr>
    </w:tbl>
    <w:p w:rsidR="009662AA" w:rsidRPr="00283904" w:rsidRDefault="009662AA" w:rsidP="0027726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21"/>
        <w:gridCol w:w="950"/>
        <w:gridCol w:w="788"/>
        <w:gridCol w:w="2982"/>
        <w:gridCol w:w="958"/>
        <w:gridCol w:w="2362"/>
      </w:tblGrid>
      <w:tr w:rsidR="00FA39F1" w:rsidRPr="00283904" w:rsidTr="00FA39F1"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A39F1" w:rsidRPr="00283904" w:rsidRDefault="00FA39F1" w:rsidP="0027726F">
            <w:pPr>
              <w:spacing w:after="0" w:line="240" w:lineRule="auto"/>
              <w:rPr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A39F1" w:rsidRPr="00283904" w:rsidRDefault="00FA39F1" w:rsidP="00FA39F1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Оригинал</w:t>
            </w:r>
            <w:r w:rsidR="003D1625" w:rsidRPr="00283904">
              <w:rPr>
                <w:sz w:val="20"/>
                <w:szCs w:val="18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39F1" w:rsidRPr="00283904" w:rsidRDefault="00FA39F1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4"/>
                <w:szCs w:val="24"/>
              </w:rPr>
              <w:t>Х</w:t>
            </w: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39F1" w:rsidRPr="00283904" w:rsidRDefault="00FA39F1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39F1" w:rsidRPr="00283904" w:rsidRDefault="00FA39F1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39F1" w:rsidRPr="00283904" w:rsidRDefault="00FA39F1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9662AA" w:rsidRPr="00283904" w:rsidTr="00FA39F1"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:rsidR="009662AA" w:rsidRPr="00283904" w:rsidRDefault="009662AA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662AA" w:rsidRPr="00283904" w:rsidRDefault="009662AA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662AA" w:rsidRPr="00283904" w:rsidRDefault="009662AA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662AA" w:rsidRPr="00283904" w:rsidRDefault="00C27D4C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9662AA" w:rsidRPr="00283904" w:rsidRDefault="00C27D4C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CB30A1" w:rsidRPr="00283904" w:rsidRDefault="00CB30A1" w:rsidP="0027726F">
      <w:pPr>
        <w:spacing w:after="0" w:line="240" w:lineRule="auto"/>
        <w:jc w:val="both"/>
        <w:rPr>
          <w:sz w:val="24"/>
          <w:szCs w:val="24"/>
        </w:rPr>
      </w:pPr>
    </w:p>
    <w:tbl>
      <w:tblPr>
        <w:tblW w:w="4897" w:type="pct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292"/>
        <w:gridCol w:w="7914"/>
      </w:tblGrid>
      <w:tr w:rsidR="00456096" w:rsidRPr="00283904" w:rsidTr="00FA39F1">
        <w:trPr>
          <w:trHeight w:val="20"/>
        </w:trPr>
        <w:tc>
          <w:tcPr>
            <w:tcW w:w="1123" w:type="pct"/>
            <w:vMerge w:val="restart"/>
          </w:tcPr>
          <w:p w:rsidR="00456096" w:rsidRPr="00283904" w:rsidRDefault="00DB4877" w:rsidP="00FA39F1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77" w:type="pct"/>
          </w:tcPr>
          <w:p w:rsidR="00456096" w:rsidRPr="00283904" w:rsidRDefault="00456096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Сбор данных и оказание методической помощи структурным подразделениям в идентификации опасностей, разработке перечня опасностей и оценке рисков</w:t>
            </w:r>
          </w:p>
        </w:tc>
      </w:tr>
      <w:tr w:rsidR="00456096" w:rsidRPr="00283904" w:rsidTr="00FA39F1">
        <w:trPr>
          <w:trHeight w:val="20"/>
        </w:trPr>
        <w:tc>
          <w:tcPr>
            <w:tcW w:w="1123" w:type="pct"/>
            <w:vMerge/>
          </w:tcPr>
          <w:p w:rsidR="00456096" w:rsidRPr="00283904" w:rsidRDefault="00456096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7" w:type="pct"/>
          </w:tcPr>
          <w:p w:rsidR="00456096" w:rsidRPr="00283904" w:rsidRDefault="00456096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Проведение идентификации опасного производственного объекта в соответствии с признаками и классами </w:t>
            </w:r>
            <w:r w:rsidR="00065F5B" w:rsidRPr="00283904">
              <w:rPr>
                <w:sz w:val="24"/>
                <w:szCs w:val="24"/>
              </w:rPr>
              <w:t xml:space="preserve">опасности, установленными законодательством </w:t>
            </w:r>
            <w:r w:rsidR="00FA39F1" w:rsidRPr="00283904">
              <w:rPr>
                <w:sz w:val="24"/>
                <w:szCs w:val="24"/>
              </w:rPr>
              <w:t xml:space="preserve">Российской Федерации </w:t>
            </w:r>
            <w:r w:rsidR="00065F5B" w:rsidRPr="00283904">
              <w:rPr>
                <w:sz w:val="24"/>
                <w:szCs w:val="24"/>
              </w:rPr>
              <w:t>о промышленной безопасности опасных производственных объектов</w:t>
            </w:r>
            <w:r w:rsidR="00065F5B" w:rsidRPr="00283904">
              <w:rPr>
                <w:rStyle w:val="af3"/>
                <w:sz w:val="24"/>
                <w:szCs w:val="24"/>
              </w:rPr>
              <w:endnoteReference w:id="8"/>
            </w:r>
          </w:p>
        </w:tc>
      </w:tr>
      <w:tr w:rsidR="00456096" w:rsidRPr="00283904" w:rsidTr="00FA39F1">
        <w:trPr>
          <w:trHeight w:val="20"/>
        </w:trPr>
        <w:tc>
          <w:tcPr>
            <w:tcW w:w="1123" w:type="pct"/>
            <w:vMerge/>
          </w:tcPr>
          <w:p w:rsidR="00456096" w:rsidRPr="00283904" w:rsidRDefault="00456096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7" w:type="pct"/>
          </w:tcPr>
          <w:p w:rsidR="00456096" w:rsidRPr="00283904" w:rsidRDefault="00456096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Подготовка карты учета опасного производственного объекта, сведений</w:t>
            </w:r>
            <w:r w:rsidR="00FA39F1" w:rsidRPr="00283904">
              <w:rPr>
                <w:sz w:val="24"/>
                <w:szCs w:val="24"/>
              </w:rPr>
              <w:t>,</w:t>
            </w:r>
            <w:r w:rsidRPr="00283904">
              <w:rPr>
                <w:sz w:val="24"/>
                <w:szCs w:val="24"/>
              </w:rPr>
              <w:t xml:space="preserve"> характеризующих опасный производственный объект</w:t>
            </w:r>
            <w:r w:rsidR="00FA39F1" w:rsidRPr="00283904">
              <w:rPr>
                <w:sz w:val="24"/>
                <w:szCs w:val="24"/>
              </w:rPr>
              <w:t>,</w:t>
            </w:r>
            <w:r w:rsidRPr="00283904">
              <w:rPr>
                <w:sz w:val="24"/>
                <w:szCs w:val="24"/>
              </w:rPr>
              <w:t xml:space="preserve"> и комплекта документов для регистрации опасного производственного объекта в государственном реестре опасных производственных объектов</w:t>
            </w:r>
            <w:r w:rsidR="00631009" w:rsidRPr="00283904">
              <w:rPr>
                <w:rStyle w:val="af3"/>
                <w:sz w:val="24"/>
                <w:szCs w:val="24"/>
              </w:rPr>
              <w:endnoteReference w:id="9"/>
            </w:r>
          </w:p>
        </w:tc>
      </w:tr>
      <w:tr w:rsidR="00456096" w:rsidRPr="00283904" w:rsidTr="00FA39F1">
        <w:trPr>
          <w:trHeight w:val="20"/>
        </w:trPr>
        <w:tc>
          <w:tcPr>
            <w:tcW w:w="1123" w:type="pct"/>
            <w:vMerge/>
          </w:tcPr>
          <w:p w:rsidR="00456096" w:rsidRPr="00283904" w:rsidRDefault="00456096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7" w:type="pct"/>
          </w:tcPr>
          <w:p w:rsidR="00456096" w:rsidRPr="00283904" w:rsidRDefault="00456096" w:rsidP="00FA3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4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для заключения договора страхования гражданской ответственности владельца опасного производственного объекта</w:t>
            </w:r>
            <w:r w:rsidR="009E26CB" w:rsidRPr="00283904">
              <w:rPr>
                <w:rStyle w:val="af3"/>
                <w:rFonts w:ascii="Times New Roman" w:hAnsi="Times New Roman" w:cs="Times New Roman"/>
                <w:sz w:val="24"/>
                <w:szCs w:val="24"/>
              </w:rPr>
              <w:endnoteReference w:id="10"/>
            </w:r>
          </w:p>
        </w:tc>
      </w:tr>
      <w:tr w:rsidR="00456096" w:rsidRPr="00283904" w:rsidTr="00FA39F1">
        <w:trPr>
          <w:trHeight w:val="20"/>
        </w:trPr>
        <w:tc>
          <w:tcPr>
            <w:tcW w:w="1123" w:type="pct"/>
            <w:vMerge/>
          </w:tcPr>
          <w:p w:rsidR="00456096" w:rsidRPr="00283904" w:rsidRDefault="00456096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7" w:type="pct"/>
          </w:tcPr>
          <w:p w:rsidR="00456096" w:rsidRPr="00283904" w:rsidRDefault="0011369B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контроля проведени</w:t>
            </w:r>
            <w:r w:rsidR="00FA39F1" w:rsidRPr="00283904">
              <w:rPr>
                <w:sz w:val="24"/>
                <w:szCs w:val="24"/>
              </w:rPr>
              <w:t>я</w:t>
            </w:r>
            <w:r w:rsidRPr="00283904">
              <w:rPr>
                <w:sz w:val="24"/>
                <w:szCs w:val="24"/>
              </w:rPr>
              <w:t xml:space="preserve"> экспертизы промышленной безопасности оборудования, работающего под избыточным давлением, и (или) подъемных сооружений, применяемых на опасном производственном объекте, а также оценки соответствия</w:t>
            </w:r>
            <w:r w:rsidR="009913E1" w:rsidRPr="00283904">
              <w:rPr>
                <w:sz w:val="24"/>
                <w:szCs w:val="24"/>
              </w:rPr>
              <w:t xml:space="preserve"> требованиям</w:t>
            </w:r>
            <w:r w:rsidRPr="00283904">
              <w:rPr>
                <w:sz w:val="24"/>
                <w:szCs w:val="24"/>
              </w:rPr>
              <w:t xml:space="preserve"> </w:t>
            </w:r>
            <w:r w:rsidR="009913E1" w:rsidRPr="00283904">
              <w:rPr>
                <w:sz w:val="24"/>
                <w:szCs w:val="24"/>
              </w:rPr>
              <w:t xml:space="preserve">промышленной безопасности </w:t>
            </w:r>
            <w:r w:rsidRPr="00283904">
              <w:rPr>
                <w:sz w:val="24"/>
                <w:szCs w:val="24"/>
              </w:rPr>
              <w:t>перед вводом в эксплуатацию опасного производственного объекта</w:t>
            </w:r>
          </w:p>
        </w:tc>
      </w:tr>
      <w:tr w:rsidR="00456096" w:rsidRPr="00283904" w:rsidTr="00FA39F1">
        <w:trPr>
          <w:trHeight w:val="20"/>
        </w:trPr>
        <w:tc>
          <w:tcPr>
            <w:tcW w:w="1123" w:type="pct"/>
            <w:vMerge/>
          </w:tcPr>
          <w:p w:rsidR="00456096" w:rsidRPr="00283904" w:rsidRDefault="00456096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7" w:type="pct"/>
          </w:tcPr>
          <w:p w:rsidR="00456096" w:rsidRPr="00283904" w:rsidRDefault="00456096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работы комиссии по проверке готовности оборудования к пуску в работу и организации надзора за его эксплуатацией</w:t>
            </w:r>
          </w:p>
        </w:tc>
      </w:tr>
      <w:tr w:rsidR="00456096" w:rsidRPr="00283904" w:rsidTr="00FA39F1">
        <w:trPr>
          <w:trHeight w:val="20"/>
        </w:trPr>
        <w:tc>
          <w:tcPr>
            <w:tcW w:w="1123" w:type="pct"/>
            <w:vMerge/>
          </w:tcPr>
          <w:p w:rsidR="00456096" w:rsidRPr="00283904" w:rsidRDefault="00456096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7" w:type="pct"/>
          </w:tcPr>
          <w:p w:rsidR="00456096" w:rsidRPr="00283904" w:rsidRDefault="00456096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лицензирования деятельности в области промышленной безопасности</w:t>
            </w:r>
          </w:p>
        </w:tc>
      </w:tr>
      <w:tr w:rsidR="003A48B8" w:rsidRPr="00283904" w:rsidTr="00FA39F1">
        <w:trPr>
          <w:trHeight w:val="20"/>
        </w:trPr>
        <w:tc>
          <w:tcPr>
            <w:tcW w:w="1123" w:type="pct"/>
            <w:vMerge w:val="restart"/>
          </w:tcPr>
          <w:p w:rsidR="003A48B8" w:rsidRPr="00283904" w:rsidRDefault="003A48B8" w:rsidP="00FA39F1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77" w:type="pct"/>
          </w:tcPr>
          <w:p w:rsidR="00D32138" w:rsidRPr="00283904" w:rsidRDefault="00D43F6E" w:rsidP="00FA39F1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283904">
              <w:rPr>
                <w:rStyle w:val="FontStyle48"/>
                <w:sz w:val="24"/>
                <w:szCs w:val="24"/>
              </w:rPr>
              <w:t>Про</w:t>
            </w:r>
            <w:r w:rsidR="00FA39F1" w:rsidRPr="00283904">
              <w:rPr>
                <w:rStyle w:val="FontStyle48"/>
                <w:sz w:val="24"/>
                <w:szCs w:val="24"/>
              </w:rPr>
              <w:t>из</w:t>
            </w:r>
            <w:r w:rsidRPr="00283904">
              <w:rPr>
                <w:rStyle w:val="FontStyle48"/>
                <w:sz w:val="24"/>
                <w:szCs w:val="24"/>
              </w:rPr>
              <w:t xml:space="preserve">водить идентификацию опасного производственного объекта и </w:t>
            </w:r>
            <w:r w:rsidR="00B8616A" w:rsidRPr="00283904">
              <w:rPr>
                <w:rStyle w:val="FontStyle48"/>
                <w:sz w:val="24"/>
                <w:szCs w:val="24"/>
              </w:rPr>
              <w:t>определять</w:t>
            </w:r>
            <w:r w:rsidRPr="00283904">
              <w:rPr>
                <w:rStyle w:val="FontStyle48"/>
                <w:sz w:val="24"/>
                <w:szCs w:val="24"/>
              </w:rPr>
              <w:t xml:space="preserve"> его границы</w:t>
            </w:r>
          </w:p>
        </w:tc>
      </w:tr>
      <w:tr w:rsidR="00C547C5" w:rsidRPr="00283904" w:rsidTr="00FA39F1">
        <w:trPr>
          <w:trHeight w:val="20"/>
        </w:trPr>
        <w:tc>
          <w:tcPr>
            <w:tcW w:w="1123" w:type="pct"/>
            <w:vMerge/>
          </w:tcPr>
          <w:p w:rsidR="00C547C5" w:rsidRPr="00283904" w:rsidRDefault="00C547C5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7" w:type="pct"/>
          </w:tcPr>
          <w:p w:rsidR="00C547C5" w:rsidRPr="00283904" w:rsidRDefault="00C547C5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Оценивать риски и определять меры по обеспечению промышленной безопасности при выполнении работ и ведении технологических процессов</w:t>
            </w:r>
          </w:p>
        </w:tc>
      </w:tr>
      <w:tr w:rsidR="009E26CB" w:rsidRPr="00283904" w:rsidTr="00FA39F1">
        <w:trPr>
          <w:trHeight w:val="20"/>
        </w:trPr>
        <w:tc>
          <w:tcPr>
            <w:tcW w:w="1123" w:type="pct"/>
            <w:vMerge/>
          </w:tcPr>
          <w:p w:rsidR="009E26CB" w:rsidRPr="00283904" w:rsidRDefault="009E26CB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7" w:type="pct"/>
          </w:tcPr>
          <w:p w:rsidR="009E26CB" w:rsidRPr="00283904" w:rsidRDefault="009E26CB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Подготавливать документы в области промышленной безопасности, вести деловые переговоры, осуществлять коммуникации с коллегами по работе и деловыми партнерами</w:t>
            </w:r>
          </w:p>
        </w:tc>
      </w:tr>
      <w:tr w:rsidR="00606990" w:rsidRPr="00283904" w:rsidTr="00FA39F1">
        <w:trPr>
          <w:trHeight w:val="20"/>
        </w:trPr>
        <w:tc>
          <w:tcPr>
            <w:tcW w:w="1123" w:type="pct"/>
            <w:vMerge/>
          </w:tcPr>
          <w:p w:rsidR="00606990" w:rsidRPr="00283904" w:rsidRDefault="00606990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7" w:type="pct"/>
          </w:tcPr>
          <w:p w:rsidR="00606990" w:rsidRPr="00283904" w:rsidRDefault="00606990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Документально оформлять результаты своих действий</w:t>
            </w:r>
          </w:p>
        </w:tc>
      </w:tr>
      <w:tr w:rsidR="003A48B8" w:rsidRPr="00283904" w:rsidTr="00FA39F1">
        <w:trPr>
          <w:trHeight w:val="20"/>
        </w:trPr>
        <w:tc>
          <w:tcPr>
            <w:tcW w:w="1123" w:type="pct"/>
            <w:vMerge w:val="restart"/>
          </w:tcPr>
          <w:p w:rsidR="003A48B8" w:rsidRPr="00283904" w:rsidRDefault="003A48B8" w:rsidP="00FA39F1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Необходимые </w:t>
            </w:r>
            <w:r w:rsidRPr="00283904">
              <w:rPr>
                <w:sz w:val="24"/>
                <w:szCs w:val="24"/>
              </w:rPr>
              <w:lastRenderedPageBreak/>
              <w:t>знания</w:t>
            </w:r>
          </w:p>
        </w:tc>
        <w:tc>
          <w:tcPr>
            <w:tcW w:w="3877" w:type="pct"/>
          </w:tcPr>
          <w:p w:rsidR="00B8616A" w:rsidRPr="00283904" w:rsidRDefault="00B8616A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lastRenderedPageBreak/>
              <w:t>Методы идентификации и анализа рисков</w:t>
            </w:r>
          </w:p>
        </w:tc>
      </w:tr>
      <w:tr w:rsidR="005C1161" w:rsidRPr="00283904" w:rsidTr="00FA39F1">
        <w:trPr>
          <w:trHeight w:val="20"/>
        </w:trPr>
        <w:tc>
          <w:tcPr>
            <w:tcW w:w="1123" w:type="pct"/>
            <w:vMerge/>
          </w:tcPr>
          <w:p w:rsidR="005C1161" w:rsidRPr="00283904" w:rsidRDefault="005C1161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7" w:type="pct"/>
          </w:tcPr>
          <w:p w:rsidR="005C1161" w:rsidRPr="00283904" w:rsidRDefault="005C1161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Основы управления </w:t>
            </w:r>
            <w:r w:rsidR="00FA39F1" w:rsidRPr="00283904">
              <w:rPr>
                <w:sz w:val="24"/>
                <w:szCs w:val="24"/>
              </w:rPr>
              <w:t>работниками</w:t>
            </w:r>
          </w:p>
        </w:tc>
      </w:tr>
      <w:tr w:rsidR="003A48B8" w:rsidRPr="00283904" w:rsidTr="00FA39F1">
        <w:trPr>
          <w:trHeight w:val="20"/>
        </w:trPr>
        <w:tc>
          <w:tcPr>
            <w:tcW w:w="1123" w:type="pct"/>
            <w:vMerge/>
          </w:tcPr>
          <w:p w:rsidR="003A48B8" w:rsidRPr="00283904" w:rsidRDefault="003A48B8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7" w:type="pct"/>
          </w:tcPr>
          <w:p w:rsidR="003A48B8" w:rsidRPr="00283904" w:rsidRDefault="009B1D3C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Алгоритм функционирования</w:t>
            </w:r>
            <w:r w:rsidR="008331B8" w:rsidRPr="00283904">
              <w:rPr>
                <w:sz w:val="24"/>
                <w:szCs w:val="24"/>
              </w:rPr>
              <w:t xml:space="preserve"> </w:t>
            </w:r>
            <w:r w:rsidR="003A71A9" w:rsidRPr="00283904">
              <w:rPr>
                <w:sz w:val="24"/>
                <w:szCs w:val="24"/>
              </w:rPr>
              <w:t>технических устройств</w:t>
            </w:r>
            <w:r w:rsidR="00FA39F1" w:rsidRPr="00283904">
              <w:rPr>
                <w:sz w:val="24"/>
                <w:szCs w:val="24"/>
              </w:rPr>
              <w:t>,</w:t>
            </w:r>
            <w:r w:rsidR="003A71A9" w:rsidRPr="00283904">
              <w:rPr>
                <w:sz w:val="24"/>
                <w:szCs w:val="24"/>
              </w:rPr>
              <w:t xml:space="preserve"> применяемых на опасном производственном объекте</w:t>
            </w:r>
            <w:r w:rsidR="00EA572A" w:rsidRPr="00283904">
              <w:rPr>
                <w:sz w:val="24"/>
                <w:szCs w:val="24"/>
              </w:rPr>
              <w:t>, предусмотренный технической документацией изготовителя</w:t>
            </w:r>
          </w:p>
        </w:tc>
      </w:tr>
      <w:tr w:rsidR="003A48B8" w:rsidRPr="00283904" w:rsidTr="00FA39F1">
        <w:trPr>
          <w:trHeight w:val="20"/>
        </w:trPr>
        <w:tc>
          <w:tcPr>
            <w:tcW w:w="1123" w:type="pct"/>
            <w:vMerge/>
          </w:tcPr>
          <w:p w:rsidR="003A48B8" w:rsidRPr="00283904" w:rsidRDefault="003A48B8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7" w:type="pct"/>
          </w:tcPr>
          <w:p w:rsidR="003A48B8" w:rsidRPr="00283904" w:rsidRDefault="00EA572A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Инструкции по </w:t>
            </w:r>
            <w:r w:rsidR="003A71A9" w:rsidRPr="00283904">
              <w:rPr>
                <w:sz w:val="24"/>
                <w:szCs w:val="24"/>
              </w:rPr>
              <w:t xml:space="preserve">эксплуатации и </w:t>
            </w:r>
            <w:r w:rsidRPr="00283904">
              <w:rPr>
                <w:sz w:val="24"/>
                <w:szCs w:val="24"/>
              </w:rPr>
              <w:t>техническому обслуживанию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="003A71A9" w:rsidRPr="00283904">
              <w:rPr>
                <w:sz w:val="24"/>
                <w:szCs w:val="24"/>
              </w:rPr>
              <w:t>технических устройств</w:t>
            </w:r>
            <w:r w:rsidR="00FA39F1" w:rsidRPr="00283904">
              <w:rPr>
                <w:sz w:val="24"/>
                <w:szCs w:val="24"/>
              </w:rPr>
              <w:t>,</w:t>
            </w:r>
            <w:r w:rsidR="003A71A9" w:rsidRPr="00283904">
              <w:rPr>
                <w:sz w:val="24"/>
                <w:szCs w:val="24"/>
              </w:rPr>
              <w:t xml:space="preserve"> применяемых на опасном производственном объекте</w:t>
            </w:r>
          </w:p>
        </w:tc>
      </w:tr>
      <w:tr w:rsidR="00E37583" w:rsidRPr="00283904" w:rsidTr="00FA39F1">
        <w:trPr>
          <w:trHeight w:val="20"/>
        </w:trPr>
        <w:tc>
          <w:tcPr>
            <w:tcW w:w="1123" w:type="pct"/>
            <w:vMerge/>
          </w:tcPr>
          <w:p w:rsidR="00E37583" w:rsidRPr="00283904" w:rsidRDefault="00E37583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7" w:type="pct"/>
          </w:tcPr>
          <w:p w:rsidR="00B8616A" w:rsidRPr="00283904" w:rsidRDefault="00C54BF0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Положения и требования </w:t>
            </w:r>
            <w:r w:rsidR="005616F5" w:rsidRPr="00283904">
              <w:rPr>
                <w:sz w:val="24"/>
                <w:szCs w:val="24"/>
              </w:rPr>
              <w:t xml:space="preserve">законодательства </w:t>
            </w:r>
            <w:r w:rsidR="00FA39F1" w:rsidRPr="00283904">
              <w:rPr>
                <w:sz w:val="24"/>
                <w:szCs w:val="24"/>
              </w:rPr>
              <w:t xml:space="preserve">Российской Федерации </w:t>
            </w:r>
            <w:r w:rsidR="005616F5" w:rsidRPr="00283904">
              <w:rPr>
                <w:sz w:val="24"/>
                <w:szCs w:val="24"/>
              </w:rPr>
              <w:t>в области</w:t>
            </w:r>
            <w:r w:rsidRPr="00283904">
              <w:rPr>
                <w:sz w:val="24"/>
                <w:szCs w:val="24"/>
              </w:rPr>
              <w:t xml:space="preserve"> промышленной безопасности оп</w:t>
            </w:r>
            <w:r w:rsidR="005616F5" w:rsidRPr="00283904">
              <w:rPr>
                <w:sz w:val="24"/>
                <w:szCs w:val="24"/>
              </w:rPr>
              <w:t>асных производственных объектов</w:t>
            </w:r>
          </w:p>
        </w:tc>
      </w:tr>
      <w:tr w:rsidR="005C1161" w:rsidRPr="00283904" w:rsidTr="00FA39F1">
        <w:trPr>
          <w:trHeight w:val="20"/>
        </w:trPr>
        <w:tc>
          <w:tcPr>
            <w:tcW w:w="1123" w:type="pct"/>
            <w:vMerge/>
          </w:tcPr>
          <w:p w:rsidR="005C1161" w:rsidRPr="00283904" w:rsidRDefault="005C1161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7" w:type="pct"/>
          </w:tcPr>
          <w:p w:rsidR="005C1161" w:rsidRPr="00283904" w:rsidRDefault="005C1161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Положения и требования </w:t>
            </w:r>
            <w:r w:rsidR="005616F5" w:rsidRPr="00283904">
              <w:rPr>
                <w:sz w:val="24"/>
                <w:szCs w:val="24"/>
              </w:rPr>
              <w:t xml:space="preserve">законодательства </w:t>
            </w:r>
            <w:r w:rsidR="00FA39F1" w:rsidRPr="00283904">
              <w:rPr>
                <w:sz w:val="24"/>
                <w:szCs w:val="24"/>
              </w:rPr>
              <w:t xml:space="preserve">Российской Федерации </w:t>
            </w:r>
            <w:r w:rsidR="005616F5" w:rsidRPr="00283904">
              <w:rPr>
                <w:sz w:val="24"/>
                <w:szCs w:val="24"/>
              </w:rPr>
              <w:t>о</w:t>
            </w:r>
            <w:r w:rsidRPr="00283904">
              <w:rPr>
                <w:sz w:val="24"/>
                <w:szCs w:val="24"/>
              </w:rPr>
              <w:t>б обязательном страховании гражданской ответственности владельца опасного объекта за причинение вреда в результ</w:t>
            </w:r>
            <w:r w:rsidR="005616F5" w:rsidRPr="00283904">
              <w:rPr>
                <w:sz w:val="24"/>
                <w:szCs w:val="24"/>
              </w:rPr>
              <w:t>ате аварии на опасном объекте</w:t>
            </w:r>
          </w:p>
        </w:tc>
      </w:tr>
      <w:tr w:rsidR="00FD3074" w:rsidRPr="00283904" w:rsidTr="00FA39F1">
        <w:trPr>
          <w:trHeight w:val="20"/>
        </w:trPr>
        <w:tc>
          <w:tcPr>
            <w:tcW w:w="1123" w:type="pct"/>
            <w:vMerge/>
          </w:tcPr>
          <w:p w:rsidR="00FD3074" w:rsidRPr="00283904" w:rsidRDefault="00FD3074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7" w:type="pct"/>
          </w:tcPr>
          <w:p w:rsidR="00FD3074" w:rsidRPr="00283904" w:rsidRDefault="009E26CB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Положения, </w:t>
            </w:r>
            <w:r w:rsidR="00FD3074" w:rsidRPr="00283904">
              <w:rPr>
                <w:sz w:val="24"/>
                <w:szCs w:val="24"/>
              </w:rPr>
              <w:t xml:space="preserve">требования </w:t>
            </w:r>
            <w:r w:rsidRPr="00283904">
              <w:rPr>
                <w:sz w:val="24"/>
                <w:szCs w:val="24"/>
              </w:rPr>
              <w:t>и порядок</w:t>
            </w:r>
            <w:r w:rsidR="00FD3074" w:rsidRPr="00283904">
              <w:rPr>
                <w:sz w:val="24"/>
                <w:szCs w:val="24"/>
              </w:rPr>
              <w:t xml:space="preserve"> организации и осуществления производственного контроля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="00FD3074" w:rsidRPr="00283904">
              <w:rPr>
                <w:sz w:val="24"/>
                <w:szCs w:val="24"/>
              </w:rPr>
              <w:t>соблюдени</w:t>
            </w:r>
            <w:r w:rsidR="00FA39F1" w:rsidRPr="00283904">
              <w:rPr>
                <w:sz w:val="24"/>
                <w:szCs w:val="24"/>
              </w:rPr>
              <w:t>я</w:t>
            </w:r>
            <w:r w:rsidR="00FD3074" w:rsidRPr="00283904">
              <w:rPr>
                <w:sz w:val="24"/>
                <w:szCs w:val="24"/>
              </w:rPr>
              <w:t xml:space="preserve"> требований промышленной безопасности на о</w:t>
            </w:r>
            <w:r w:rsidR="005616F5" w:rsidRPr="00283904">
              <w:rPr>
                <w:sz w:val="24"/>
                <w:szCs w:val="24"/>
              </w:rPr>
              <w:t>пасном производственном объекте</w:t>
            </w:r>
            <w:r w:rsidRPr="00283904">
              <w:rPr>
                <w:rStyle w:val="af3"/>
                <w:sz w:val="24"/>
                <w:szCs w:val="24"/>
              </w:rPr>
              <w:endnoteReference w:id="11"/>
            </w:r>
          </w:p>
        </w:tc>
      </w:tr>
      <w:tr w:rsidR="00CF4A34" w:rsidRPr="00283904" w:rsidTr="00FA39F1">
        <w:trPr>
          <w:trHeight w:val="20"/>
        </w:trPr>
        <w:tc>
          <w:tcPr>
            <w:tcW w:w="1123" w:type="pct"/>
            <w:vMerge/>
          </w:tcPr>
          <w:p w:rsidR="00CF4A34" w:rsidRPr="00283904" w:rsidRDefault="00CF4A34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7" w:type="pct"/>
          </w:tcPr>
          <w:p w:rsidR="00CF4A34" w:rsidRPr="00283904" w:rsidRDefault="00CF4A34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Меры предупреждения воздействия опасных и вредных производственных факторов</w:t>
            </w:r>
          </w:p>
        </w:tc>
      </w:tr>
      <w:tr w:rsidR="00CF4A34" w:rsidRPr="00283904" w:rsidTr="00FA39F1">
        <w:trPr>
          <w:trHeight w:val="20"/>
        </w:trPr>
        <w:tc>
          <w:tcPr>
            <w:tcW w:w="1123" w:type="pct"/>
            <w:vMerge/>
          </w:tcPr>
          <w:p w:rsidR="00CF4A34" w:rsidRPr="00283904" w:rsidRDefault="00CF4A34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7" w:type="pct"/>
          </w:tcPr>
          <w:p w:rsidR="00CF4A34" w:rsidRPr="00283904" w:rsidRDefault="005C1161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Средства индивидуальной и коллективной защиты и порядок их применения</w:t>
            </w:r>
          </w:p>
        </w:tc>
      </w:tr>
      <w:tr w:rsidR="00CF4A34" w:rsidRPr="00283904" w:rsidTr="00FA39F1">
        <w:trPr>
          <w:trHeight w:val="20"/>
        </w:trPr>
        <w:tc>
          <w:tcPr>
            <w:tcW w:w="1123" w:type="pct"/>
            <w:vMerge/>
          </w:tcPr>
          <w:p w:rsidR="00CF4A34" w:rsidRPr="00283904" w:rsidRDefault="00CF4A34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7" w:type="pct"/>
          </w:tcPr>
          <w:p w:rsidR="00CF4A34" w:rsidRPr="00283904" w:rsidRDefault="005C1161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Инструкции по охране труда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работников опасного производственного объекта</w:t>
            </w:r>
          </w:p>
        </w:tc>
      </w:tr>
      <w:tr w:rsidR="005C1161" w:rsidRPr="00283904" w:rsidTr="00FA39F1">
        <w:trPr>
          <w:trHeight w:val="20"/>
        </w:trPr>
        <w:tc>
          <w:tcPr>
            <w:tcW w:w="1123" w:type="pct"/>
            <w:vMerge/>
          </w:tcPr>
          <w:p w:rsidR="005C1161" w:rsidRPr="00283904" w:rsidRDefault="005C1161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77" w:type="pct"/>
          </w:tcPr>
          <w:p w:rsidR="005C1161" w:rsidRPr="00283904" w:rsidRDefault="005C1161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Производственные инструкции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работников опасного производственного объекта</w:t>
            </w:r>
          </w:p>
        </w:tc>
      </w:tr>
      <w:tr w:rsidR="00CF4A34" w:rsidRPr="00283904" w:rsidTr="00FA39F1">
        <w:trPr>
          <w:trHeight w:val="20"/>
        </w:trPr>
        <w:tc>
          <w:tcPr>
            <w:tcW w:w="1123" w:type="pct"/>
          </w:tcPr>
          <w:p w:rsidR="00CF4A34" w:rsidRPr="00283904" w:rsidRDefault="00CF4A34" w:rsidP="00FA39F1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77" w:type="pct"/>
          </w:tcPr>
          <w:p w:rsidR="00CF4A34" w:rsidRPr="00283904" w:rsidRDefault="00CF4A34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-</w:t>
            </w:r>
          </w:p>
        </w:tc>
      </w:tr>
    </w:tbl>
    <w:p w:rsidR="006539A8" w:rsidRPr="00283904" w:rsidRDefault="006539A8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8C254A" w:rsidRPr="00283904" w:rsidRDefault="008C254A" w:rsidP="0027726F">
      <w:pPr>
        <w:spacing w:after="0" w:line="240" w:lineRule="auto"/>
        <w:jc w:val="both"/>
        <w:rPr>
          <w:b/>
          <w:sz w:val="24"/>
          <w:szCs w:val="24"/>
        </w:rPr>
      </w:pPr>
      <w:r w:rsidRPr="00283904">
        <w:rPr>
          <w:b/>
          <w:sz w:val="24"/>
          <w:szCs w:val="24"/>
        </w:rPr>
        <w:t>3.1.2. Трудовая функция</w:t>
      </w:r>
    </w:p>
    <w:p w:rsidR="008C254A" w:rsidRPr="00283904" w:rsidRDefault="008C254A" w:rsidP="0027726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07"/>
        <w:gridCol w:w="4160"/>
        <w:gridCol w:w="675"/>
        <w:gridCol w:w="928"/>
        <w:gridCol w:w="2389"/>
        <w:gridCol w:w="702"/>
      </w:tblGrid>
      <w:tr w:rsidR="00A63CF1" w:rsidRPr="00283904" w:rsidTr="00FA39F1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C27D4C" w:rsidP="0027726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3CF1" w:rsidRPr="00283904" w:rsidRDefault="00A63CF1" w:rsidP="00FA39F1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подготовки и контроль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обучения и аттестации работников опасного производственного объекта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C27D4C" w:rsidP="0027726F">
            <w:pPr>
              <w:spacing w:after="0" w:line="240" w:lineRule="auto"/>
              <w:ind w:right="57"/>
              <w:jc w:val="center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A63CF1" w:rsidP="00FA39F1">
            <w:pPr>
              <w:spacing w:after="0" w:line="240" w:lineRule="auto"/>
              <w:ind w:left="57" w:right="57"/>
              <w:rPr>
                <w:rFonts w:ascii="Calibri" w:hAnsi="Calibri"/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A/02.7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DB4877" w:rsidP="0027726F">
            <w:pPr>
              <w:spacing w:after="0" w:line="240" w:lineRule="auto"/>
              <w:ind w:left="171"/>
              <w:jc w:val="center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 xml:space="preserve">Уровень (подуровень) </w:t>
            </w:r>
            <w:r w:rsidR="00FA39F1" w:rsidRPr="00283904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A63CF1" w:rsidP="00FA39F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7</w:t>
            </w:r>
          </w:p>
        </w:tc>
      </w:tr>
    </w:tbl>
    <w:p w:rsidR="008C254A" w:rsidRPr="00283904" w:rsidRDefault="008C254A" w:rsidP="0027726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21"/>
        <w:gridCol w:w="950"/>
        <w:gridCol w:w="788"/>
        <w:gridCol w:w="2982"/>
        <w:gridCol w:w="958"/>
        <w:gridCol w:w="2362"/>
      </w:tblGrid>
      <w:tr w:rsidR="00FA39F1" w:rsidRPr="00283904" w:rsidTr="00FA39F1"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A39F1" w:rsidRPr="00283904" w:rsidRDefault="00FA39F1" w:rsidP="0027726F">
            <w:pPr>
              <w:spacing w:after="0" w:line="240" w:lineRule="auto"/>
              <w:rPr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A39F1" w:rsidRPr="00283904" w:rsidRDefault="00FA39F1" w:rsidP="00FA39F1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Оригинал</w:t>
            </w:r>
            <w:r w:rsidR="003D1625" w:rsidRPr="00283904">
              <w:rPr>
                <w:sz w:val="20"/>
                <w:szCs w:val="18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39F1" w:rsidRPr="00283904" w:rsidRDefault="00FA39F1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4"/>
                <w:szCs w:val="24"/>
              </w:rPr>
              <w:t>Х</w:t>
            </w: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39F1" w:rsidRPr="00283904" w:rsidRDefault="00FA39F1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39F1" w:rsidRPr="00283904" w:rsidRDefault="00FA39F1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A39F1" w:rsidRPr="00283904" w:rsidRDefault="00FA39F1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C254A" w:rsidRPr="00283904" w:rsidTr="00FA39F1"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:rsidR="008C254A" w:rsidRPr="00283904" w:rsidRDefault="008C254A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C254A" w:rsidRPr="00283904" w:rsidRDefault="008C254A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C254A" w:rsidRPr="00283904" w:rsidRDefault="008C254A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C254A" w:rsidRPr="00283904" w:rsidRDefault="00C27D4C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8C254A" w:rsidRPr="00283904" w:rsidRDefault="00C27D4C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8C254A" w:rsidRPr="00283904" w:rsidRDefault="008C254A" w:rsidP="0027726F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268"/>
        <w:gridCol w:w="7938"/>
      </w:tblGrid>
      <w:tr w:rsidR="008C254A" w:rsidRPr="00283904" w:rsidTr="00FA39F1">
        <w:trPr>
          <w:trHeight w:val="20"/>
        </w:trPr>
        <w:tc>
          <w:tcPr>
            <w:tcW w:w="2268" w:type="dxa"/>
            <w:vMerge w:val="restart"/>
          </w:tcPr>
          <w:p w:rsidR="008C254A" w:rsidRPr="00283904" w:rsidRDefault="00DB4877" w:rsidP="00FA39F1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</w:tcPr>
          <w:p w:rsidR="008C254A" w:rsidRPr="00283904" w:rsidRDefault="007451E4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и контроль обучени</w:t>
            </w:r>
            <w:r w:rsidR="00FA39F1" w:rsidRPr="00283904">
              <w:rPr>
                <w:sz w:val="24"/>
                <w:szCs w:val="24"/>
              </w:rPr>
              <w:t>я</w:t>
            </w:r>
            <w:r w:rsidRPr="00283904">
              <w:rPr>
                <w:sz w:val="24"/>
                <w:szCs w:val="24"/>
              </w:rPr>
              <w:t xml:space="preserve"> работников опасного производственного объекта</w:t>
            </w:r>
          </w:p>
        </w:tc>
      </w:tr>
      <w:tr w:rsidR="008C254A" w:rsidRPr="00283904" w:rsidTr="00FA39F1">
        <w:trPr>
          <w:trHeight w:val="20"/>
        </w:trPr>
        <w:tc>
          <w:tcPr>
            <w:tcW w:w="2268" w:type="dxa"/>
            <w:vMerge/>
          </w:tcPr>
          <w:p w:rsidR="008C254A" w:rsidRPr="00283904" w:rsidRDefault="008C254A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C254A" w:rsidRPr="00283904" w:rsidRDefault="007451E4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и контроль подготовки и аттестации работников организации в области промышленной безопасности</w:t>
            </w:r>
          </w:p>
        </w:tc>
      </w:tr>
      <w:tr w:rsidR="008C254A" w:rsidRPr="00283904" w:rsidTr="00FA39F1">
        <w:trPr>
          <w:trHeight w:val="20"/>
        </w:trPr>
        <w:tc>
          <w:tcPr>
            <w:tcW w:w="2268" w:type="dxa"/>
            <w:vMerge/>
          </w:tcPr>
          <w:p w:rsidR="008C254A" w:rsidRPr="00283904" w:rsidRDefault="008C254A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C254A" w:rsidRPr="00283904" w:rsidRDefault="003271B1" w:rsidP="00FA39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3904">
              <w:rPr>
                <w:rFonts w:ascii="Times New Roman" w:hAnsi="Times New Roman" w:cs="Times New Roman"/>
                <w:sz w:val="24"/>
                <w:szCs w:val="24"/>
              </w:rPr>
              <w:t>Контроль проведения инструктажей (вводных, первичных, плановых, внеплановых, целевых) по соблюдению требований безопасности при эксплуатации опасного производственного объекта и (или) технических устройств, применяемых на опасном производственном объекте</w:t>
            </w:r>
          </w:p>
        </w:tc>
      </w:tr>
      <w:tr w:rsidR="008C254A" w:rsidRPr="00283904" w:rsidTr="00FA39F1">
        <w:trPr>
          <w:trHeight w:val="20"/>
        </w:trPr>
        <w:tc>
          <w:tcPr>
            <w:tcW w:w="2268" w:type="dxa"/>
            <w:vMerge/>
          </w:tcPr>
          <w:p w:rsidR="008C254A" w:rsidRPr="00283904" w:rsidRDefault="008C254A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C254A" w:rsidRPr="00283904" w:rsidRDefault="007451E4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мероприятий по обеспечению укомплектованности штата работников опасного производственного объекта в соответствии со штатным расписанием и установленными требованиями нормативных документов в области промышленной безопасности</w:t>
            </w:r>
          </w:p>
        </w:tc>
      </w:tr>
      <w:tr w:rsidR="008C254A" w:rsidRPr="00283904" w:rsidTr="00FA39F1">
        <w:trPr>
          <w:trHeight w:val="20"/>
        </w:trPr>
        <w:tc>
          <w:tcPr>
            <w:tcW w:w="2268" w:type="dxa"/>
            <w:vMerge/>
          </w:tcPr>
          <w:p w:rsidR="008C254A" w:rsidRPr="00283904" w:rsidRDefault="008C254A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C254A" w:rsidRPr="00283904" w:rsidRDefault="007451E4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Подготовка материалов для отчетов, докладов, аналитических справок по </w:t>
            </w:r>
            <w:r w:rsidRPr="00283904">
              <w:rPr>
                <w:sz w:val="24"/>
                <w:szCs w:val="24"/>
              </w:rPr>
              <w:lastRenderedPageBreak/>
              <w:t>вопросам обеспечения промышленной безопасности</w:t>
            </w:r>
          </w:p>
        </w:tc>
      </w:tr>
      <w:tr w:rsidR="007451E4" w:rsidRPr="00283904" w:rsidTr="00FA39F1">
        <w:trPr>
          <w:trHeight w:val="20"/>
        </w:trPr>
        <w:tc>
          <w:tcPr>
            <w:tcW w:w="2268" w:type="dxa"/>
            <w:vMerge/>
          </w:tcPr>
          <w:p w:rsidR="007451E4" w:rsidRPr="00283904" w:rsidRDefault="007451E4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451E4" w:rsidRPr="00283904" w:rsidRDefault="007451E4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Подготовка материалов для тематических совещаний по вопросам обеспечения промышленной безопасности</w:t>
            </w:r>
          </w:p>
        </w:tc>
      </w:tr>
      <w:tr w:rsidR="00A61C51" w:rsidRPr="00283904" w:rsidTr="00FA39F1">
        <w:trPr>
          <w:trHeight w:val="20"/>
        </w:trPr>
        <w:tc>
          <w:tcPr>
            <w:tcW w:w="2268" w:type="dxa"/>
            <w:vMerge w:val="restart"/>
          </w:tcPr>
          <w:p w:rsidR="00A61C51" w:rsidRPr="00283904" w:rsidRDefault="00A61C51" w:rsidP="00FA39F1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</w:tcPr>
          <w:p w:rsidR="00A61C51" w:rsidRPr="00283904" w:rsidRDefault="00A61C51" w:rsidP="00FA39F1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283904">
              <w:rPr>
                <w:rStyle w:val="FontStyle48"/>
                <w:sz w:val="24"/>
                <w:szCs w:val="24"/>
              </w:rPr>
              <w:t xml:space="preserve">Организовывать собственную деятельности и деятельность подчиненных, давать поручения и контролировать их выполнение подчиненными </w:t>
            </w:r>
          </w:p>
        </w:tc>
      </w:tr>
      <w:tr w:rsidR="008C254A" w:rsidRPr="00283904" w:rsidTr="00FA39F1">
        <w:trPr>
          <w:trHeight w:val="20"/>
        </w:trPr>
        <w:tc>
          <w:tcPr>
            <w:tcW w:w="2268" w:type="dxa"/>
            <w:vMerge/>
          </w:tcPr>
          <w:p w:rsidR="008C254A" w:rsidRPr="00283904" w:rsidRDefault="008C254A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C254A" w:rsidRPr="00283904" w:rsidRDefault="00A61C51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Подготавливать материалы для отчетов, докладов и аналитических справок по вопросам обеспечения промышленной безопасности в рамках структурного подразделения (отдела промышленной безопасности)</w:t>
            </w:r>
          </w:p>
        </w:tc>
      </w:tr>
      <w:tr w:rsidR="009E26CB" w:rsidRPr="00283904" w:rsidTr="00FA39F1">
        <w:trPr>
          <w:trHeight w:val="20"/>
        </w:trPr>
        <w:tc>
          <w:tcPr>
            <w:tcW w:w="2268" w:type="dxa"/>
            <w:vMerge/>
          </w:tcPr>
          <w:p w:rsidR="009E26CB" w:rsidRPr="00283904" w:rsidRDefault="009E26CB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E26CB" w:rsidRPr="00283904" w:rsidRDefault="009E26CB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Информировать работников организации по вопросам обеспечения промышленной безопасности</w:t>
            </w:r>
          </w:p>
        </w:tc>
      </w:tr>
      <w:tr w:rsidR="008C254A" w:rsidRPr="00283904" w:rsidTr="00FA39F1">
        <w:trPr>
          <w:trHeight w:val="20"/>
        </w:trPr>
        <w:tc>
          <w:tcPr>
            <w:tcW w:w="2268" w:type="dxa"/>
            <w:vMerge/>
          </w:tcPr>
          <w:p w:rsidR="008C254A" w:rsidRPr="00283904" w:rsidRDefault="008C254A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C254A" w:rsidRPr="00283904" w:rsidRDefault="008C254A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Документально оформлять результаты своих действий</w:t>
            </w:r>
          </w:p>
        </w:tc>
      </w:tr>
      <w:tr w:rsidR="008C254A" w:rsidRPr="00283904" w:rsidTr="00FA39F1">
        <w:trPr>
          <w:trHeight w:val="20"/>
        </w:trPr>
        <w:tc>
          <w:tcPr>
            <w:tcW w:w="2268" w:type="dxa"/>
            <w:vMerge w:val="restart"/>
          </w:tcPr>
          <w:p w:rsidR="008C254A" w:rsidRPr="00283904" w:rsidRDefault="008C254A" w:rsidP="00FA39F1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</w:tcPr>
          <w:p w:rsidR="00A61C51" w:rsidRPr="00283904" w:rsidRDefault="00A61C51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Основы промышленной безопасности (основные принципы обеспечения безопасности и охраны труда; основные положения трудового права; государственное регулирование в сфере промышленной безопасности)</w:t>
            </w:r>
          </w:p>
        </w:tc>
      </w:tr>
      <w:tr w:rsidR="008C254A" w:rsidRPr="00283904" w:rsidTr="00FA39F1">
        <w:trPr>
          <w:trHeight w:val="20"/>
        </w:trPr>
        <w:tc>
          <w:tcPr>
            <w:tcW w:w="2268" w:type="dxa"/>
            <w:vMerge/>
          </w:tcPr>
          <w:p w:rsidR="008C254A" w:rsidRPr="00283904" w:rsidRDefault="008C254A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C254A" w:rsidRPr="00283904" w:rsidRDefault="00A61C51" w:rsidP="00F87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Основы управления промышленной безопасност</w:t>
            </w:r>
            <w:r w:rsidR="00F879B9" w:rsidRPr="00283904">
              <w:rPr>
                <w:sz w:val="24"/>
                <w:szCs w:val="24"/>
              </w:rPr>
              <w:t>ью</w:t>
            </w:r>
            <w:r w:rsidRPr="00283904">
              <w:rPr>
                <w:sz w:val="24"/>
                <w:szCs w:val="24"/>
              </w:rPr>
              <w:t xml:space="preserve"> в организации (обязанности работодателя по обеспечению безопасных условий и охраны труда, управление внутренней мотивацией работников на безопасный труд и соблюдение требований промышленной безопасности, организация системы управления промышленной безопасност</w:t>
            </w:r>
            <w:r w:rsidR="00F879B9" w:rsidRPr="00283904">
              <w:rPr>
                <w:sz w:val="24"/>
                <w:szCs w:val="24"/>
              </w:rPr>
              <w:t>ью</w:t>
            </w:r>
            <w:r w:rsidRPr="00283904">
              <w:rPr>
                <w:sz w:val="24"/>
                <w:szCs w:val="24"/>
              </w:rPr>
              <w:t>, организация производственного контроля, основы предупреждения аварий и инцидентов, документация и отчетность по промышленной безопасности)</w:t>
            </w:r>
          </w:p>
        </w:tc>
      </w:tr>
      <w:tr w:rsidR="00A61C51" w:rsidRPr="00283904" w:rsidTr="00FA39F1">
        <w:trPr>
          <w:trHeight w:val="20"/>
        </w:trPr>
        <w:tc>
          <w:tcPr>
            <w:tcW w:w="2268" w:type="dxa"/>
            <w:vMerge/>
          </w:tcPr>
          <w:p w:rsidR="00A61C51" w:rsidRPr="00283904" w:rsidRDefault="00A61C51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61C51" w:rsidRPr="00283904" w:rsidRDefault="00A61C51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Положения и требования </w:t>
            </w:r>
            <w:r w:rsidR="001516AE" w:rsidRPr="00283904">
              <w:rPr>
                <w:sz w:val="24"/>
                <w:szCs w:val="24"/>
              </w:rPr>
              <w:t xml:space="preserve">законодательства </w:t>
            </w:r>
            <w:r w:rsidR="00F879B9" w:rsidRPr="00283904">
              <w:rPr>
                <w:sz w:val="24"/>
                <w:szCs w:val="24"/>
              </w:rPr>
              <w:t xml:space="preserve">Российской Федерации </w:t>
            </w:r>
            <w:r w:rsidR="001516AE" w:rsidRPr="00283904">
              <w:rPr>
                <w:sz w:val="24"/>
                <w:szCs w:val="24"/>
              </w:rPr>
              <w:t>в области</w:t>
            </w:r>
            <w:r w:rsidRPr="00283904">
              <w:rPr>
                <w:sz w:val="24"/>
                <w:szCs w:val="24"/>
              </w:rPr>
              <w:t xml:space="preserve"> промышленной безопасности опасных производственных объектов</w:t>
            </w:r>
          </w:p>
        </w:tc>
      </w:tr>
      <w:tr w:rsidR="009E26CB" w:rsidRPr="00283904" w:rsidTr="00FA39F1">
        <w:trPr>
          <w:trHeight w:val="20"/>
        </w:trPr>
        <w:tc>
          <w:tcPr>
            <w:tcW w:w="2268" w:type="dxa"/>
            <w:vMerge/>
          </w:tcPr>
          <w:p w:rsidR="009E26CB" w:rsidRPr="00283904" w:rsidRDefault="009E26CB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E26CB" w:rsidRPr="00283904" w:rsidRDefault="009E26CB" w:rsidP="00F87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Положения и требования </w:t>
            </w:r>
            <w:r w:rsidR="00F879B9" w:rsidRPr="00283904">
              <w:rPr>
                <w:sz w:val="24"/>
                <w:szCs w:val="24"/>
              </w:rPr>
              <w:t>п</w:t>
            </w:r>
            <w:r w:rsidRPr="00283904">
              <w:rPr>
                <w:sz w:val="24"/>
                <w:szCs w:val="24"/>
              </w:rPr>
              <w:t>равил организации и осуществления производственного контроля соблюдени</w:t>
            </w:r>
            <w:r w:rsidR="00F879B9" w:rsidRPr="00283904">
              <w:rPr>
                <w:sz w:val="24"/>
                <w:szCs w:val="24"/>
              </w:rPr>
              <w:t>я</w:t>
            </w:r>
            <w:r w:rsidRPr="00283904">
              <w:rPr>
                <w:sz w:val="24"/>
                <w:szCs w:val="24"/>
              </w:rPr>
              <w:t xml:space="preserve"> требований промышленной безопасности на опасном производственном объекте</w:t>
            </w:r>
          </w:p>
        </w:tc>
      </w:tr>
      <w:tr w:rsidR="008C254A" w:rsidRPr="00283904" w:rsidTr="00FA39F1">
        <w:trPr>
          <w:trHeight w:val="20"/>
        </w:trPr>
        <w:tc>
          <w:tcPr>
            <w:tcW w:w="2268" w:type="dxa"/>
            <w:vMerge/>
          </w:tcPr>
          <w:p w:rsidR="008C254A" w:rsidRPr="00283904" w:rsidRDefault="008C254A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C254A" w:rsidRPr="00283904" w:rsidRDefault="008C254A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Меры предупреждения воздействия опасных и вредных производственных факторов</w:t>
            </w:r>
          </w:p>
        </w:tc>
      </w:tr>
      <w:tr w:rsidR="00A61C51" w:rsidRPr="00283904" w:rsidTr="00FA39F1">
        <w:trPr>
          <w:trHeight w:val="20"/>
        </w:trPr>
        <w:tc>
          <w:tcPr>
            <w:tcW w:w="2268" w:type="dxa"/>
            <w:vMerge/>
          </w:tcPr>
          <w:p w:rsidR="00A61C51" w:rsidRPr="00283904" w:rsidRDefault="00A61C51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A61C51" w:rsidRPr="00283904" w:rsidRDefault="00A61C51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Средства индивидуальной и коллективной защиты и порядок их применения</w:t>
            </w:r>
          </w:p>
        </w:tc>
      </w:tr>
      <w:tr w:rsidR="008C254A" w:rsidRPr="00283904" w:rsidTr="00FA39F1">
        <w:trPr>
          <w:trHeight w:val="20"/>
        </w:trPr>
        <w:tc>
          <w:tcPr>
            <w:tcW w:w="2268" w:type="dxa"/>
            <w:vMerge/>
          </w:tcPr>
          <w:p w:rsidR="008C254A" w:rsidRPr="00283904" w:rsidRDefault="008C254A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C254A" w:rsidRPr="00283904" w:rsidRDefault="008C254A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Инструкции по охране труда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работников опасного производственного объекта</w:t>
            </w:r>
          </w:p>
        </w:tc>
      </w:tr>
      <w:tr w:rsidR="008C254A" w:rsidRPr="00283904" w:rsidTr="00FA39F1">
        <w:trPr>
          <w:trHeight w:val="20"/>
        </w:trPr>
        <w:tc>
          <w:tcPr>
            <w:tcW w:w="2268" w:type="dxa"/>
            <w:vMerge/>
          </w:tcPr>
          <w:p w:rsidR="008C254A" w:rsidRPr="00283904" w:rsidRDefault="008C254A" w:rsidP="00FA39F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C254A" w:rsidRPr="00283904" w:rsidRDefault="008C254A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Производственные инструкции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работников опасного производственного объекта</w:t>
            </w:r>
          </w:p>
        </w:tc>
      </w:tr>
      <w:tr w:rsidR="008C254A" w:rsidRPr="00283904" w:rsidTr="00FA39F1">
        <w:trPr>
          <w:trHeight w:val="20"/>
        </w:trPr>
        <w:tc>
          <w:tcPr>
            <w:tcW w:w="2268" w:type="dxa"/>
          </w:tcPr>
          <w:p w:rsidR="008C254A" w:rsidRPr="00283904" w:rsidRDefault="008C254A" w:rsidP="00FA39F1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</w:tcPr>
          <w:p w:rsidR="008C254A" w:rsidRPr="00283904" w:rsidRDefault="008C254A" w:rsidP="00FA39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-</w:t>
            </w:r>
          </w:p>
        </w:tc>
      </w:tr>
    </w:tbl>
    <w:p w:rsidR="008C254A" w:rsidRPr="00283904" w:rsidRDefault="008C254A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9913E1" w:rsidRPr="00283904" w:rsidRDefault="009913E1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9913E1" w:rsidRPr="00283904" w:rsidRDefault="009913E1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9913E1" w:rsidRPr="00283904" w:rsidRDefault="009913E1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9913E1" w:rsidRPr="00283904" w:rsidRDefault="009913E1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9913E1" w:rsidRPr="00283904" w:rsidRDefault="009913E1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9913E1" w:rsidRPr="00283904" w:rsidRDefault="009913E1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9913E1" w:rsidRPr="00283904" w:rsidRDefault="009913E1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9913E1" w:rsidRPr="00283904" w:rsidRDefault="009913E1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9913E1" w:rsidRPr="00283904" w:rsidRDefault="009913E1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DB4877" w:rsidRPr="00283904" w:rsidRDefault="00DB4877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9913E1" w:rsidRPr="00283904" w:rsidRDefault="009913E1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9913E1" w:rsidRPr="00283904" w:rsidRDefault="009913E1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9913E1" w:rsidRPr="00283904" w:rsidRDefault="009913E1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9913E1" w:rsidRPr="00283904" w:rsidRDefault="009913E1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3A71A9" w:rsidRPr="00283904" w:rsidRDefault="003A71A9" w:rsidP="0027726F">
      <w:pPr>
        <w:spacing w:after="0" w:line="240" w:lineRule="auto"/>
        <w:jc w:val="both"/>
        <w:rPr>
          <w:b/>
          <w:sz w:val="24"/>
          <w:szCs w:val="24"/>
        </w:rPr>
      </w:pPr>
      <w:r w:rsidRPr="00283904">
        <w:rPr>
          <w:b/>
          <w:sz w:val="24"/>
          <w:szCs w:val="24"/>
        </w:rPr>
        <w:lastRenderedPageBreak/>
        <w:t>3.1.</w:t>
      </w:r>
      <w:r w:rsidR="008C254A" w:rsidRPr="00283904">
        <w:rPr>
          <w:b/>
          <w:sz w:val="24"/>
          <w:szCs w:val="24"/>
        </w:rPr>
        <w:t>3</w:t>
      </w:r>
      <w:r w:rsidRPr="00283904">
        <w:rPr>
          <w:b/>
          <w:sz w:val="24"/>
          <w:szCs w:val="24"/>
        </w:rPr>
        <w:t>. Трудовая функция</w:t>
      </w:r>
    </w:p>
    <w:p w:rsidR="003A71A9" w:rsidRPr="00283904" w:rsidRDefault="003A71A9" w:rsidP="0027726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07"/>
        <w:gridCol w:w="4160"/>
        <w:gridCol w:w="675"/>
        <w:gridCol w:w="928"/>
        <w:gridCol w:w="2389"/>
        <w:gridCol w:w="702"/>
      </w:tblGrid>
      <w:tr w:rsidR="00A63CF1" w:rsidRPr="00283904" w:rsidTr="00F879B9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C27D4C" w:rsidP="0027726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3CF1" w:rsidRPr="00283904" w:rsidRDefault="00A63CF1" w:rsidP="00F879B9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контроля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соблюдения требований промышленной безопасности и законодательства Российской Федерации о градостроительной деятельности при вводе в эксплуатацию опасного производственного объекта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C27D4C" w:rsidP="0027726F">
            <w:pPr>
              <w:spacing w:after="0" w:line="240" w:lineRule="auto"/>
              <w:ind w:right="57"/>
              <w:jc w:val="center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A63CF1" w:rsidP="00F879B9">
            <w:pPr>
              <w:spacing w:after="0" w:line="240" w:lineRule="auto"/>
              <w:ind w:left="57" w:right="57"/>
              <w:rPr>
                <w:rFonts w:ascii="Calibri" w:hAnsi="Calibri"/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A/03.7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DB4877" w:rsidP="0027726F">
            <w:pPr>
              <w:spacing w:after="0" w:line="240" w:lineRule="auto"/>
              <w:ind w:left="171"/>
              <w:jc w:val="center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 xml:space="preserve">Уровень (подуровень) </w:t>
            </w:r>
            <w:r w:rsidR="00FA39F1" w:rsidRPr="00283904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A63CF1" w:rsidP="00F879B9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7</w:t>
            </w:r>
          </w:p>
        </w:tc>
      </w:tr>
    </w:tbl>
    <w:p w:rsidR="003A71A9" w:rsidRPr="00283904" w:rsidRDefault="003A71A9" w:rsidP="0027726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21"/>
        <w:gridCol w:w="950"/>
        <w:gridCol w:w="788"/>
        <w:gridCol w:w="2982"/>
        <w:gridCol w:w="958"/>
        <w:gridCol w:w="2362"/>
      </w:tblGrid>
      <w:tr w:rsidR="00F879B9" w:rsidRPr="00283904" w:rsidTr="00F879B9"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F879B9" w:rsidRPr="00283904" w:rsidRDefault="00F879B9" w:rsidP="0027726F">
            <w:pPr>
              <w:spacing w:after="0" w:line="240" w:lineRule="auto"/>
              <w:rPr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F879B9" w:rsidRPr="00283904" w:rsidRDefault="00F879B9" w:rsidP="00F879B9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Оригинал</w:t>
            </w:r>
            <w:r w:rsidR="003D1625" w:rsidRPr="00283904">
              <w:rPr>
                <w:sz w:val="20"/>
                <w:szCs w:val="18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79B9" w:rsidRPr="00283904" w:rsidRDefault="00F879B9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4"/>
                <w:szCs w:val="24"/>
              </w:rPr>
              <w:t>Х</w:t>
            </w: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79B9" w:rsidRPr="00283904" w:rsidRDefault="00F879B9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79B9" w:rsidRPr="00283904" w:rsidRDefault="00F879B9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879B9" w:rsidRPr="00283904" w:rsidRDefault="00F879B9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A71A9" w:rsidRPr="00283904" w:rsidTr="00F879B9"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:rsidR="003A71A9" w:rsidRPr="00283904" w:rsidRDefault="003A71A9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A71A9" w:rsidRPr="00283904" w:rsidRDefault="003A71A9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A71A9" w:rsidRPr="00283904" w:rsidRDefault="003A71A9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A71A9" w:rsidRPr="00283904" w:rsidRDefault="00C27D4C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A71A9" w:rsidRPr="00283904" w:rsidRDefault="00C27D4C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A71A9" w:rsidRPr="00283904" w:rsidRDefault="003A71A9" w:rsidP="0027726F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268"/>
        <w:gridCol w:w="7938"/>
      </w:tblGrid>
      <w:tr w:rsidR="003A71A9" w:rsidRPr="00283904" w:rsidTr="002F0D11">
        <w:trPr>
          <w:trHeight w:val="20"/>
        </w:trPr>
        <w:tc>
          <w:tcPr>
            <w:tcW w:w="2268" w:type="dxa"/>
            <w:vMerge w:val="restart"/>
          </w:tcPr>
          <w:p w:rsidR="003A71A9" w:rsidRPr="00283904" w:rsidRDefault="00DB4877" w:rsidP="00F879B9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</w:tcPr>
          <w:p w:rsidR="003A71A9" w:rsidRPr="00283904" w:rsidRDefault="00CB76BF" w:rsidP="00F87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Разработка и утверждение </w:t>
            </w:r>
            <w:r w:rsidR="00F879B9" w:rsidRPr="00283904">
              <w:rPr>
                <w:sz w:val="24"/>
                <w:szCs w:val="24"/>
              </w:rPr>
              <w:t>п</w:t>
            </w:r>
            <w:r w:rsidRPr="00283904">
              <w:rPr>
                <w:sz w:val="24"/>
                <w:szCs w:val="24"/>
              </w:rPr>
              <w:t>оложения об осуществлении производственно</w:t>
            </w:r>
            <w:r w:rsidR="00C76A53" w:rsidRPr="00283904">
              <w:rPr>
                <w:sz w:val="24"/>
                <w:szCs w:val="24"/>
              </w:rPr>
              <w:t>го</w:t>
            </w:r>
            <w:r w:rsidRPr="00283904">
              <w:rPr>
                <w:sz w:val="24"/>
                <w:szCs w:val="24"/>
              </w:rPr>
              <w:t xml:space="preserve"> контроля соблюдени</w:t>
            </w:r>
            <w:r w:rsidR="00F879B9" w:rsidRPr="00283904">
              <w:rPr>
                <w:sz w:val="24"/>
                <w:szCs w:val="24"/>
              </w:rPr>
              <w:t>я</w:t>
            </w:r>
            <w:r w:rsidRPr="00283904">
              <w:rPr>
                <w:sz w:val="24"/>
                <w:szCs w:val="24"/>
              </w:rPr>
              <w:t xml:space="preserve"> требований промышленной безопасности на опасном производственном объекте</w:t>
            </w:r>
          </w:p>
        </w:tc>
      </w:tr>
      <w:tr w:rsidR="003A71A9" w:rsidRPr="00283904" w:rsidTr="002F0D11">
        <w:trPr>
          <w:trHeight w:val="20"/>
        </w:trPr>
        <w:tc>
          <w:tcPr>
            <w:tcW w:w="2268" w:type="dxa"/>
            <w:vMerge/>
          </w:tcPr>
          <w:p w:rsidR="003A71A9" w:rsidRPr="00283904" w:rsidRDefault="003A71A9" w:rsidP="00F879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71A9" w:rsidRPr="00283904" w:rsidRDefault="00CB76BF" w:rsidP="00F87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Разработка и утверждение плана работы по осуществлению производственного контроля в подразделениях эксплуатирующей организации</w:t>
            </w:r>
          </w:p>
        </w:tc>
      </w:tr>
      <w:tr w:rsidR="003A71A9" w:rsidRPr="00283904" w:rsidTr="002F0D11">
        <w:trPr>
          <w:trHeight w:val="20"/>
        </w:trPr>
        <w:tc>
          <w:tcPr>
            <w:tcW w:w="2268" w:type="dxa"/>
            <w:vMerge/>
          </w:tcPr>
          <w:p w:rsidR="003A71A9" w:rsidRPr="00283904" w:rsidRDefault="003A71A9" w:rsidP="00F879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71A9" w:rsidRPr="00283904" w:rsidRDefault="00CB76BF" w:rsidP="00F87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Разработка и утверждение ежегодного план</w:t>
            </w:r>
            <w:r w:rsidR="00E43F84" w:rsidRPr="00283904">
              <w:rPr>
                <w:sz w:val="24"/>
                <w:szCs w:val="24"/>
              </w:rPr>
              <w:t>а</w:t>
            </w:r>
            <w:r w:rsidRPr="00283904">
              <w:rPr>
                <w:sz w:val="24"/>
                <w:szCs w:val="24"/>
              </w:rPr>
              <w:t xml:space="preserve"> мероприятий по обеспечению промышленной безопасности</w:t>
            </w:r>
          </w:p>
        </w:tc>
      </w:tr>
      <w:tr w:rsidR="003A71A9" w:rsidRPr="00283904" w:rsidTr="002F0D11">
        <w:trPr>
          <w:trHeight w:val="20"/>
        </w:trPr>
        <w:tc>
          <w:tcPr>
            <w:tcW w:w="2268" w:type="dxa"/>
            <w:vMerge/>
          </w:tcPr>
          <w:p w:rsidR="003A71A9" w:rsidRPr="00283904" w:rsidRDefault="003A71A9" w:rsidP="00F879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71A9" w:rsidRPr="00283904" w:rsidRDefault="00E43F84" w:rsidP="00F87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Разработка и утверждение</w:t>
            </w:r>
            <w:r w:rsidR="00CB76BF" w:rsidRPr="00283904">
              <w:rPr>
                <w:sz w:val="24"/>
                <w:szCs w:val="24"/>
              </w:rPr>
              <w:t xml:space="preserve"> планов мероприятий по локализации и ликвидации последствий аварий на опасных производственных объектах</w:t>
            </w:r>
            <w:r w:rsidR="007537A5" w:rsidRPr="00283904">
              <w:rPr>
                <w:sz w:val="24"/>
                <w:szCs w:val="24"/>
              </w:rPr>
              <w:t xml:space="preserve"> I, II и</w:t>
            </w:r>
            <w:r w:rsidR="00CB76BF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III класса</w:t>
            </w:r>
            <w:r w:rsidR="00CB76BF" w:rsidRPr="00283904">
              <w:rPr>
                <w:sz w:val="24"/>
                <w:szCs w:val="24"/>
              </w:rPr>
              <w:t xml:space="preserve"> опасности</w:t>
            </w:r>
          </w:p>
        </w:tc>
      </w:tr>
      <w:tr w:rsidR="003A71A9" w:rsidRPr="00283904" w:rsidTr="002F0D11">
        <w:trPr>
          <w:trHeight w:val="20"/>
        </w:trPr>
        <w:tc>
          <w:tcPr>
            <w:tcW w:w="2268" w:type="dxa"/>
            <w:vMerge/>
          </w:tcPr>
          <w:p w:rsidR="003A71A9" w:rsidRPr="00283904" w:rsidRDefault="003A71A9" w:rsidP="00F879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71A9" w:rsidRPr="00283904" w:rsidRDefault="00C76A53" w:rsidP="00F87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Информирование работников о состоянии промышленной безопасности на рабочих местах, существующих рисках, а также о мерах по защите работников от воздействия опасных и вредных производственных факторов</w:t>
            </w:r>
          </w:p>
        </w:tc>
      </w:tr>
      <w:tr w:rsidR="00C76A53" w:rsidRPr="00283904" w:rsidTr="002F0D11">
        <w:trPr>
          <w:trHeight w:val="20"/>
        </w:trPr>
        <w:tc>
          <w:tcPr>
            <w:tcW w:w="2268" w:type="dxa"/>
            <w:vMerge/>
          </w:tcPr>
          <w:p w:rsidR="00C76A53" w:rsidRPr="00283904" w:rsidRDefault="00C76A53" w:rsidP="00F879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76A53" w:rsidRPr="00283904" w:rsidRDefault="00C76A53" w:rsidP="00F87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и проведение проверок состояния промышленной безопасности на опасном производственном объекте</w:t>
            </w:r>
          </w:p>
        </w:tc>
      </w:tr>
      <w:tr w:rsidR="00C76A53" w:rsidRPr="00283904" w:rsidTr="002F0D11">
        <w:trPr>
          <w:trHeight w:val="20"/>
        </w:trPr>
        <w:tc>
          <w:tcPr>
            <w:tcW w:w="2268" w:type="dxa"/>
            <w:vMerge w:val="restart"/>
          </w:tcPr>
          <w:p w:rsidR="00C76A53" w:rsidRPr="00283904" w:rsidRDefault="00C76A53" w:rsidP="00F879B9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</w:tcPr>
          <w:p w:rsidR="00C76A53" w:rsidRPr="00283904" w:rsidRDefault="00C76A53" w:rsidP="00F879B9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Ставить и формулировать задачи по промышленной безопасности в соответствии с требованиями промышленной безопасности, с целями и задачами организации, политикой организации в области промышленной безопасности, рекомендациями межгосударственных и национальных стандартов в сфере безопасности и охраны труда</w:t>
            </w:r>
          </w:p>
        </w:tc>
      </w:tr>
      <w:tr w:rsidR="003A71A9" w:rsidRPr="00283904" w:rsidTr="002F0D11">
        <w:trPr>
          <w:trHeight w:val="20"/>
        </w:trPr>
        <w:tc>
          <w:tcPr>
            <w:tcW w:w="2268" w:type="dxa"/>
            <w:vMerge/>
          </w:tcPr>
          <w:p w:rsidR="003A71A9" w:rsidRPr="00283904" w:rsidRDefault="003A71A9" w:rsidP="00F879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71A9" w:rsidRPr="00283904" w:rsidRDefault="00C76A53" w:rsidP="00F87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Разрабатывать локальные акты в области промышленной безопасности, в том числе: положения и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планы мероприятий по обеспечению промышленной безопасности</w:t>
            </w:r>
          </w:p>
        </w:tc>
      </w:tr>
      <w:tr w:rsidR="003A71A9" w:rsidRPr="00283904" w:rsidTr="002F0D11">
        <w:trPr>
          <w:trHeight w:val="20"/>
        </w:trPr>
        <w:tc>
          <w:tcPr>
            <w:tcW w:w="2268" w:type="dxa"/>
            <w:vMerge/>
          </w:tcPr>
          <w:p w:rsidR="003A71A9" w:rsidRPr="00283904" w:rsidRDefault="003A71A9" w:rsidP="00F879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71A9" w:rsidRPr="00283904" w:rsidRDefault="003A71A9" w:rsidP="00F87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pacing w:val="6"/>
                <w:sz w:val="24"/>
                <w:szCs w:val="24"/>
              </w:rPr>
              <w:t xml:space="preserve">Взаимодействовать с </w:t>
            </w:r>
            <w:r w:rsidR="00F879B9" w:rsidRPr="00283904">
              <w:rPr>
                <w:spacing w:val="6"/>
                <w:sz w:val="24"/>
                <w:szCs w:val="24"/>
              </w:rPr>
              <w:t>работниками</w:t>
            </w:r>
            <w:r w:rsidR="003D1625" w:rsidRPr="00283904">
              <w:rPr>
                <w:spacing w:val="6"/>
                <w:sz w:val="24"/>
                <w:szCs w:val="24"/>
              </w:rPr>
              <w:t xml:space="preserve"> </w:t>
            </w:r>
          </w:p>
        </w:tc>
      </w:tr>
      <w:tr w:rsidR="003A71A9" w:rsidRPr="00283904" w:rsidTr="002F0D11">
        <w:trPr>
          <w:trHeight w:val="20"/>
        </w:trPr>
        <w:tc>
          <w:tcPr>
            <w:tcW w:w="2268" w:type="dxa"/>
            <w:vMerge/>
          </w:tcPr>
          <w:p w:rsidR="003A71A9" w:rsidRPr="00283904" w:rsidRDefault="003A71A9" w:rsidP="00F879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71A9" w:rsidRPr="00283904" w:rsidRDefault="003A71A9" w:rsidP="00F87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Документально оформлять результаты своих действий</w:t>
            </w:r>
          </w:p>
        </w:tc>
      </w:tr>
      <w:tr w:rsidR="003A71A9" w:rsidRPr="00283904" w:rsidTr="002F0D11">
        <w:trPr>
          <w:trHeight w:val="20"/>
        </w:trPr>
        <w:tc>
          <w:tcPr>
            <w:tcW w:w="2268" w:type="dxa"/>
            <w:vMerge w:val="restart"/>
          </w:tcPr>
          <w:p w:rsidR="003A71A9" w:rsidRPr="00283904" w:rsidRDefault="003A71A9" w:rsidP="00F879B9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</w:tcPr>
          <w:p w:rsidR="003A71A9" w:rsidRPr="00283904" w:rsidRDefault="00C96911" w:rsidP="00F87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Требования и порядок разработки локальных нормативных актов в области промышленной безопасности</w:t>
            </w:r>
          </w:p>
        </w:tc>
      </w:tr>
      <w:tr w:rsidR="003A4C9F" w:rsidRPr="00283904" w:rsidTr="002F0D11">
        <w:trPr>
          <w:trHeight w:val="20"/>
        </w:trPr>
        <w:tc>
          <w:tcPr>
            <w:tcW w:w="2268" w:type="dxa"/>
            <w:vMerge/>
          </w:tcPr>
          <w:p w:rsidR="003A4C9F" w:rsidRPr="00283904" w:rsidRDefault="003A4C9F" w:rsidP="00F879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4C9F" w:rsidRPr="00283904" w:rsidRDefault="003A4C9F" w:rsidP="00F87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Положения и требования Градостроительного кодекса Российской Федерации</w:t>
            </w:r>
            <w:r w:rsidR="00FB1115" w:rsidRPr="00283904">
              <w:rPr>
                <w:rStyle w:val="af3"/>
                <w:sz w:val="24"/>
                <w:szCs w:val="24"/>
              </w:rPr>
              <w:endnoteReference w:id="12"/>
            </w:r>
          </w:p>
        </w:tc>
      </w:tr>
      <w:tr w:rsidR="003A71A9" w:rsidRPr="00283904" w:rsidTr="002F0D11">
        <w:trPr>
          <w:trHeight w:val="20"/>
        </w:trPr>
        <w:tc>
          <w:tcPr>
            <w:tcW w:w="2268" w:type="dxa"/>
            <w:vMerge/>
          </w:tcPr>
          <w:p w:rsidR="003A71A9" w:rsidRPr="00283904" w:rsidRDefault="003A71A9" w:rsidP="00F879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71A9" w:rsidRPr="00283904" w:rsidRDefault="00C96911" w:rsidP="00F87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Положения и требования </w:t>
            </w:r>
            <w:r w:rsidR="007B68B0" w:rsidRPr="00283904">
              <w:rPr>
                <w:sz w:val="24"/>
                <w:szCs w:val="24"/>
              </w:rPr>
              <w:t xml:space="preserve">законодательства </w:t>
            </w:r>
            <w:r w:rsidR="00F879B9" w:rsidRPr="00283904">
              <w:rPr>
                <w:sz w:val="24"/>
                <w:szCs w:val="24"/>
              </w:rPr>
              <w:t xml:space="preserve">Российской Федерации </w:t>
            </w:r>
            <w:r w:rsidR="007B68B0" w:rsidRPr="00283904">
              <w:rPr>
                <w:sz w:val="24"/>
                <w:szCs w:val="24"/>
              </w:rPr>
              <w:t>в области</w:t>
            </w:r>
            <w:r w:rsidRPr="00283904">
              <w:rPr>
                <w:sz w:val="24"/>
                <w:szCs w:val="24"/>
              </w:rPr>
              <w:t xml:space="preserve"> промышленной безопасности опасных производственных объектов</w:t>
            </w:r>
          </w:p>
        </w:tc>
      </w:tr>
      <w:tr w:rsidR="003A71A9" w:rsidRPr="00283904" w:rsidTr="002F0D11">
        <w:trPr>
          <w:trHeight w:val="20"/>
        </w:trPr>
        <w:tc>
          <w:tcPr>
            <w:tcW w:w="2268" w:type="dxa"/>
            <w:vMerge/>
          </w:tcPr>
          <w:p w:rsidR="003A71A9" w:rsidRPr="00283904" w:rsidRDefault="003A71A9" w:rsidP="00F879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71A9" w:rsidRPr="00283904" w:rsidRDefault="007B68B0" w:rsidP="002F0D1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Положения и требования </w:t>
            </w:r>
            <w:r w:rsidR="002F0D11" w:rsidRPr="00283904">
              <w:rPr>
                <w:sz w:val="24"/>
                <w:szCs w:val="24"/>
              </w:rPr>
              <w:t>п</w:t>
            </w:r>
            <w:r w:rsidR="00C96911" w:rsidRPr="00283904">
              <w:rPr>
                <w:sz w:val="24"/>
                <w:szCs w:val="24"/>
              </w:rPr>
              <w:t>равил организации и осуществления производственного контроля соблюдени</w:t>
            </w:r>
            <w:r w:rsidR="002F0D11" w:rsidRPr="00283904">
              <w:rPr>
                <w:sz w:val="24"/>
                <w:szCs w:val="24"/>
              </w:rPr>
              <w:t>я</w:t>
            </w:r>
            <w:r w:rsidR="00C96911" w:rsidRPr="00283904">
              <w:rPr>
                <w:sz w:val="24"/>
                <w:szCs w:val="24"/>
              </w:rPr>
              <w:t xml:space="preserve"> требований промышленной </w:t>
            </w:r>
            <w:r w:rsidR="00C96911" w:rsidRPr="00283904">
              <w:rPr>
                <w:sz w:val="24"/>
                <w:szCs w:val="24"/>
              </w:rPr>
              <w:lastRenderedPageBreak/>
              <w:t>безопасности на о</w:t>
            </w:r>
            <w:r w:rsidRPr="00283904">
              <w:rPr>
                <w:sz w:val="24"/>
                <w:szCs w:val="24"/>
              </w:rPr>
              <w:t>пасном производственном объекте</w:t>
            </w:r>
          </w:p>
        </w:tc>
      </w:tr>
      <w:tr w:rsidR="003A71A9" w:rsidRPr="00283904" w:rsidTr="002F0D11">
        <w:trPr>
          <w:trHeight w:val="20"/>
        </w:trPr>
        <w:tc>
          <w:tcPr>
            <w:tcW w:w="2268" w:type="dxa"/>
            <w:vMerge/>
          </w:tcPr>
          <w:p w:rsidR="003A71A9" w:rsidRPr="00283904" w:rsidRDefault="003A71A9" w:rsidP="00F879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71A9" w:rsidRPr="00283904" w:rsidRDefault="00C96911" w:rsidP="00F87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Алгоритм функционирования технических устройств</w:t>
            </w:r>
            <w:r w:rsidR="002F0D11" w:rsidRPr="00283904">
              <w:rPr>
                <w:sz w:val="24"/>
                <w:szCs w:val="24"/>
              </w:rPr>
              <w:t>,</w:t>
            </w:r>
            <w:r w:rsidRPr="00283904">
              <w:rPr>
                <w:sz w:val="24"/>
                <w:szCs w:val="24"/>
              </w:rPr>
              <w:t xml:space="preserve"> применяемых на опасном производственном объекте, предусмотренный технической документацией изготовителя</w:t>
            </w:r>
          </w:p>
        </w:tc>
      </w:tr>
      <w:tr w:rsidR="00C96911" w:rsidRPr="00283904" w:rsidTr="002F0D11">
        <w:trPr>
          <w:trHeight w:val="20"/>
        </w:trPr>
        <w:tc>
          <w:tcPr>
            <w:tcW w:w="2268" w:type="dxa"/>
            <w:vMerge/>
          </w:tcPr>
          <w:p w:rsidR="00C96911" w:rsidRPr="00283904" w:rsidRDefault="00C96911" w:rsidP="00F879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96911" w:rsidRPr="00283904" w:rsidRDefault="00C96911" w:rsidP="00F87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Инструкции по эксплуатации и техническому обслуживанию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технических устройств</w:t>
            </w:r>
            <w:r w:rsidR="002F0D11" w:rsidRPr="00283904">
              <w:rPr>
                <w:sz w:val="24"/>
                <w:szCs w:val="24"/>
              </w:rPr>
              <w:t>,</w:t>
            </w:r>
            <w:r w:rsidRPr="00283904">
              <w:rPr>
                <w:sz w:val="24"/>
                <w:szCs w:val="24"/>
              </w:rPr>
              <w:t xml:space="preserve"> применяемых на опасном производственном объекте</w:t>
            </w:r>
          </w:p>
        </w:tc>
      </w:tr>
      <w:tr w:rsidR="003A71A9" w:rsidRPr="00283904" w:rsidTr="002F0D11">
        <w:trPr>
          <w:trHeight w:val="20"/>
        </w:trPr>
        <w:tc>
          <w:tcPr>
            <w:tcW w:w="2268" w:type="dxa"/>
            <w:vMerge/>
          </w:tcPr>
          <w:p w:rsidR="003A71A9" w:rsidRPr="00283904" w:rsidRDefault="003A71A9" w:rsidP="00F879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624B7" w:rsidRPr="00283904" w:rsidRDefault="009F6B35" w:rsidP="0048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Основные п</w:t>
            </w:r>
            <w:r w:rsidR="003A71A9" w:rsidRPr="00283904">
              <w:rPr>
                <w:sz w:val="24"/>
                <w:szCs w:val="24"/>
              </w:rPr>
              <w:t xml:space="preserve">оложения и требования </w:t>
            </w:r>
            <w:r w:rsidRPr="00283904">
              <w:rPr>
                <w:sz w:val="24"/>
                <w:szCs w:val="24"/>
              </w:rPr>
              <w:t xml:space="preserve">нормативных правовых </w:t>
            </w:r>
            <w:r w:rsidR="009F05C6" w:rsidRPr="00283904">
              <w:rPr>
                <w:sz w:val="24"/>
                <w:szCs w:val="24"/>
              </w:rPr>
              <w:t>актов,</w:t>
            </w:r>
            <w:r w:rsidRPr="00283904">
              <w:rPr>
                <w:sz w:val="24"/>
                <w:szCs w:val="24"/>
              </w:rPr>
              <w:t xml:space="preserve"> устанавливающи</w:t>
            </w:r>
            <w:r w:rsidR="004809D5" w:rsidRPr="00283904">
              <w:rPr>
                <w:sz w:val="24"/>
                <w:szCs w:val="24"/>
              </w:rPr>
              <w:t>х</w:t>
            </w:r>
            <w:r w:rsidRPr="00283904">
              <w:rPr>
                <w:sz w:val="24"/>
                <w:szCs w:val="24"/>
              </w:rPr>
              <w:t xml:space="preserve"> порядок обслуживания опасных производственных объектов</w:t>
            </w:r>
            <w:r w:rsidRPr="00283904">
              <w:rPr>
                <w:rStyle w:val="af3"/>
                <w:sz w:val="24"/>
                <w:szCs w:val="24"/>
              </w:rPr>
              <w:endnoteReference w:id="13"/>
            </w:r>
          </w:p>
        </w:tc>
      </w:tr>
      <w:tr w:rsidR="003A71A9" w:rsidRPr="00283904" w:rsidTr="002F0D11">
        <w:trPr>
          <w:trHeight w:val="20"/>
        </w:trPr>
        <w:tc>
          <w:tcPr>
            <w:tcW w:w="2268" w:type="dxa"/>
            <w:vMerge/>
          </w:tcPr>
          <w:p w:rsidR="003A71A9" w:rsidRPr="00283904" w:rsidRDefault="003A71A9" w:rsidP="00F879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71A9" w:rsidRPr="00283904" w:rsidRDefault="003A71A9" w:rsidP="00F87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Меры предупреждения воздействия опасных и вредных производственных факторов</w:t>
            </w:r>
          </w:p>
        </w:tc>
      </w:tr>
      <w:tr w:rsidR="00C96911" w:rsidRPr="00283904" w:rsidTr="002F0D11">
        <w:trPr>
          <w:trHeight w:val="20"/>
        </w:trPr>
        <w:tc>
          <w:tcPr>
            <w:tcW w:w="2268" w:type="dxa"/>
            <w:vMerge/>
          </w:tcPr>
          <w:p w:rsidR="00C96911" w:rsidRPr="00283904" w:rsidRDefault="00C96911" w:rsidP="00F879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C96911" w:rsidRPr="00283904" w:rsidRDefault="00C96911" w:rsidP="00F87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Средства индивидуальной и коллективной защиты и порядок их применения</w:t>
            </w:r>
          </w:p>
        </w:tc>
      </w:tr>
      <w:tr w:rsidR="003A71A9" w:rsidRPr="00283904" w:rsidTr="002F0D11">
        <w:trPr>
          <w:trHeight w:val="20"/>
        </w:trPr>
        <w:tc>
          <w:tcPr>
            <w:tcW w:w="2268" w:type="dxa"/>
            <w:vMerge/>
          </w:tcPr>
          <w:p w:rsidR="003A71A9" w:rsidRPr="00283904" w:rsidRDefault="003A71A9" w:rsidP="00F879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71A9" w:rsidRPr="00283904" w:rsidRDefault="003A71A9" w:rsidP="00F87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Инструкции по охране труда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работников опасного производственного объекта</w:t>
            </w:r>
          </w:p>
        </w:tc>
      </w:tr>
      <w:tr w:rsidR="003A71A9" w:rsidRPr="00283904" w:rsidTr="002F0D11">
        <w:trPr>
          <w:trHeight w:val="20"/>
        </w:trPr>
        <w:tc>
          <w:tcPr>
            <w:tcW w:w="2268" w:type="dxa"/>
            <w:vMerge/>
          </w:tcPr>
          <w:p w:rsidR="003A71A9" w:rsidRPr="00283904" w:rsidRDefault="003A71A9" w:rsidP="00F879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A71A9" w:rsidRPr="00283904" w:rsidRDefault="003A71A9" w:rsidP="00F87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Производственные инструкции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работников опасного производственного объекта</w:t>
            </w:r>
          </w:p>
        </w:tc>
      </w:tr>
      <w:tr w:rsidR="003A71A9" w:rsidRPr="00283904" w:rsidTr="002F0D11">
        <w:trPr>
          <w:trHeight w:val="20"/>
        </w:trPr>
        <w:tc>
          <w:tcPr>
            <w:tcW w:w="2268" w:type="dxa"/>
          </w:tcPr>
          <w:p w:rsidR="003A71A9" w:rsidRPr="00283904" w:rsidRDefault="003A71A9" w:rsidP="00F879B9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</w:tcPr>
          <w:p w:rsidR="003A71A9" w:rsidRPr="00283904" w:rsidRDefault="003A71A9" w:rsidP="00F879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-</w:t>
            </w:r>
          </w:p>
        </w:tc>
      </w:tr>
    </w:tbl>
    <w:p w:rsidR="00CB656D" w:rsidRPr="00283904" w:rsidRDefault="00CB656D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3B1C05" w:rsidRPr="00283904" w:rsidRDefault="003B1C05" w:rsidP="0027726F">
      <w:pPr>
        <w:spacing w:after="0" w:line="240" w:lineRule="auto"/>
        <w:jc w:val="both"/>
        <w:rPr>
          <w:b/>
          <w:sz w:val="24"/>
          <w:szCs w:val="24"/>
        </w:rPr>
      </w:pPr>
      <w:r w:rsidRPr="00283904">
        <w:rPr>
          <w:b/>
          <w:sz w:val="24"/>
          <w:szCs w:val="24"/>
        </w:rPr>
        <w:t>3.</w:t>
      </w:r>
      <w:r w:rsidR="004011A8" w:rsidRPr="00283904">
        <w:rPr>
          <w:b/>
          <w:sz w:val="24"/>
          <w:szCs w:val="24"/>
        </w:rPr>
        <w:t>1</w:t>
      </w:r>
      <w:r w:rsidRPr="00283904">
        <w:rPr>
          <w:b/>
          <w:sz w:val="24"/>
          <w:szCs w:val="24"/>
        </w:rPr>
        <w:t>.</w:t>
      </w:r>
      <w:r w:rsidR="004011A8" w:rsidRPr="00283904">
        <w:rPr>
          <w:b/>
          <w:sz w:val="24"/>
          <w:szCs w:val="24"/>
        </w:rPr>
        <w:t>4</w:t>
      </w:r>
      <w:r w:rsidRPr="00283904">
        <w:rPr>
          <w:b/>
          <w:sz w:val="24"/>
          <w:szCs w:val="24"/>
        </w:rPr>
        <w:t>. Трудовая функция</w:t>
      </w:r>
    </w:p>
    <w:p w:rsidR="003B1C05" w:rsidRPr="00283904" w:rsidRDefault="003B1C05" w:rsidP="0027726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07"/>
        <w:gridCol w:w="4160"/>
        <w:gridCol w:w="675"/>
        <w:gridCol w:w="928"/>
        <w:gridCol w:w="2389"/>
        <w:gridCol w:w="702"/>
      </w:tblGrid>
      <w:tr w:rsidR="00A63CF1" w:rsidRPr="00283904" w:rsidTr="002F0D11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C27D4C" w:rsidP="0027726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3CF1" w:rsidRPr="00283904" w:rsidRDefault="00A63CF1" w:rsidP="002F0D11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Осуществление производственного контроля соблюдения требований промышленной безопасности на опасном производственном объекте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C27D4C" w:rsidP="0027726F">
            <w:pPr>
              <w:spacing w:after="0" w:line="240" w:lineRule="auto"/>
              <w:ind w:right="57"/>
              <w:jc w:val="center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A63CF1" w:rsidP="002F0D11">
            <w:pPr>
              <w:spacing w:after="0" w:line="240" w:lineRule="auto"/>
              <w:ind w:left="57" w:right="57"/>
              <w:rPr>
                <w:rFonts w:ascii="Calibri" w:hAnsi="Calibri"/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А/04.7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DB4877" w:rsidP="0027726F">
            <w:pPr>
              <w:spacing w:after="0" w:line="240" w:lineRule="auto"/>
              <w:ind w:left="171"/>
              <w:jc w:val="center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 xml:space="preserve">Уровень (подуровень) </w:t>
            </w:r>
            <w:r w:rsidR="00FA39F1" w:rsidRPr="00283904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A63CF1" w:rsidP="002F0D11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7</w:t>
            </w:r>
          </w:p>
        </w:tc>
      </w:tr>
    </w:tbl>
    <w:p w:rsidR="003B1C05" w:rsidRPr="00283904" w:rsidRDefault="003B1C05" w:rsidP="0027726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21"/>
        <w:gridCol w:w="950"/>
        <w:gridCol w:w="788"/>
        <w:gridCol w:w="2982"/>
        <w:gridCol w:w="958"/>
        <w:gridCol w:w="2362"/>
      </w:tblGrid>
      <w:tr w:rsidR="000B1EDE" w:rsidRPr="00283904" w:rsidTr="000B1EDE"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0B1EDE" w:rsidRPr="00283904" w:rsidRDefault="000B1EDE" w:rsidP="0027726F">
            <w:pPr>
              <w:spacing w:after="0" w:line="240" w:lineRule="auto"/>
              <w:rPr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0B1EDE" w:rsidRPr="00283904" w:rsidRDefault="000B1EDE" w:rsidP="000B1EDE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Оригинал</w:t>
            </w:r>
            <w:r w:rsidR="003D1625" w:rsidRPr="00283904">
              <w:rPr>
                <w:sz w:val="20"/>
                <w:szCs w:val="18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EDE" w:rsidRPr="00283904" w:rsidRDefault="000B1EDE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4"/>
                <w:szCs w:val="24"/>
              </w:rPr>
              <w:t>Х</w:t>
            </w: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EDE" w:rsidRPr="00283904" w:rsidRDefault="000B1EDE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EDE" w:rsidRPr="00283904" w:rsidRDefault="000B1EDE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B1EDE" w:rsidRPr="00283904" w:rsidRDefault="000B1EDE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B1C05" w:rsidRPr="00283904" w:rsidTr="002F0D11"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:rsidR="003B1C05" w:rsidRPr="00283904" w:rsidRDefault="003B1C05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B1C05" w:rsidRPr="00283904" w:rsidRDefault="003B1C05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B1C05" w:rsidRPr="00283904" w:rsidRDefault="003B1C05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B1C05" w:rsidRPr="00283904" w:rsidRDefault="00C27D4C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B1C05" w:rsidRPr="00283904" w:rsidRDefault="00C27D4C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B1C05" w:rsidRPr="00283904" w:rsidRDefault="003B1C05" w:rsidP="0027726F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268"/>
        <w:gridCol w:w="7938"/>
      </w:tblGrid>
      <w:tr w:rsidR="0001602E" w:rsidRPr="00283904" w:rsidTr="000B1EDE">
        <w:trPr>
          <w:trHeight w:val="20"/>
        </w:trPr>
        <w:tc>
          <w:tcPr>
            <w:tcW w:w="2268" w:type="dxa"/>
            <w:vMerge w:val="restart"/>
          </w:tcPr>
          <w:p w:rsidR="0001602E" w:rsidRPr="00283904" w:rsidRDefault="00DB4877" w:rsidP="000B1EDE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</w:tcPr>
          <w:p w:rsidR="0001602E" w:rsidRPr="00283904" w:rsidRDefault="0001602E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Контроль функционирования системы управления промышленной безопасност</w:t>
            </w:r>
            <w:r w:rsidR="000B1EDE" w:rsidRPr="00283904">
              <w:rPr>
                <w:sz w:val="24"/>
                <w:szCs w:val="24"/>
              </w:rPr>
              <w:t>ью</w:t>
            </w:r>
            <w:r w:rsidRPr="00283904">
              <w:rPr>
                <w:sz w:val="24"/>
                <w:szCs w:val="24"/>
              </w:rPr>
              <w:t xml:space="preserve"> в организации в соответствии с требованиями нормативных правовых актов в области промышленной безопасности </w:t>
            </w:r>
          </w:p>
        </w:tc>
      </w:tr>
      <w:tr w:rsidR="0001602E" w:rsidRPr="00283904" w:rsidTr="000B1EDE">
        <w:trPr>
          <w:trHeight w:val="20"/>
        </w:trPr>
        <w:tc>
          <w:tcPr>
            <w:tcW w:w="2268" w:type="dxa"/>
            <w:vMerge/>
          </w:tcPr>
          <w:p w:rsidR="0001602E" w:rsidRPr="00283904" w:rsidRDefault="0001602E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1602E" w:rsidRPr="00283904" w:rsidRDefault="0001602E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Контроль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соблюдени</w:t>
            </w:r>
            <w:r w:rsidR="000B1EDE" w:rsidRPr="00283904">
              <w:rPr>
                <w:sz w:val="24"/>
                <w:szCs w:val="24"/>
              </w:rPr>
              <w:t>я</w:t>
            </w:r>
            <w:r w:rsidRPr="00283904">
              <w:rPr>
                <w:sz w:val="24"/>
                <w:szCs w:val="24"/>
              </w:rPr>
              <w:t xml:space="preserve"> работниками опасного производственного объекта требований промышленной безопасности</w:t>
            </w:r>
          </w:p>
        </w:tc>
      </w:tr>
      <w:tr w:rsidR="0001602E" w:rsidRPr="00283904" w:rsidTr="000B1EDE">
        <w:trPr>
          <w:trHeight w:val="20"/>
        </w:trPr>
        <w:tc>
          <w:tcPr>
            <w:tcW w:w="2268" w:type="dxa"/>
            <w:vMerge/>
          </w:tcPr>
          <w:p w:rsidR="0001602E" w:rsidRPr="00283904" w:rsidRDefault="0001602E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1602E" w:rsidRPr="00283904" w:rsidRDefault="0001602E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Контроль состояния средств коллективной защиты работников</w:t>
            </w:r>
          </w:p>
        </w:tc>
      </w:tr>
      <w:tr w:rsidR="0001602E" w:rsidRPr="00283904" w:rsidTr="000B1EDE">
        <w:trPr>
          <w:trHeight w:val="20"/>
        </w:trPr>
        <w:tc>
          <w:tcPr>
            <w:tcW w:w="2268" w:type="dxa"/>
            <w:vMerge/>
          </w:tcPr>
          <w:p w:rsidR="0001602E" w:rsidRPr="00283904" w:rsidRDefault="0001602E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1602E" w:rsidRPr="00283904" w:rsidRDefault="0001602E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Контроль выполнения организационно-технических мероприятий по результатам производственного контроля подразделений организации; повторные проверки для подтверждения устранения выявленных нарушений</w:t>
            </w:r>
          </w:p>
        </w:tc>
      </w:tr>
      <w:tr w:rsidR="0001602E" w:rsidRPr="00283904" w:rsidTr="000B1EDE">
        <w:trPr>
          <w:trHeight w:val="20"/>
        </w:trPr>
        <w:tc>
          <w:tcPr>
            <w:tcW w:w="2268" w:type="dxa"/>
            <w:vMerge/>
          </w:tcPr>
          <w:p w:rsidR="0001602E" w:rsidRPr="00283904" w:rsidRDefault="0001602E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1602E" w:rsidRPr="00283904" w:rsidRDefault="0001602E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 Внутренний аудит в области промышленной безопасности</w:t>
            </w:r>
          </w:p>
        </w:tc>
      </w:tr>
      <w:tr w:rsidR="0001602E" w:rsidRPr="00283904" w:rsidTr="000B1EDE">
        <w:trPr>
          <w:trHeight w:val="20"/>
        </w:trPr>
        <w:tc>
          <w:tcPr>
            <w:tcW w:w="2268" w:type="dxa"/>
            <w:vMerge/>
          </w:tcPr>
          <w:p w:rsidR="0001602E" w:rsidRPr="00283904" w:rsidRDefault="0001602E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1602E" w:rsidRPr="00283904" w:rsidRDefault="0001602E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и проведение комплексных и целевых проверок состояния промышленной безопасности на опасном производственном объекте, выявление опасных факторов на рабочих местах</w:t>
            </w:r>
          </w:p>
        </w:tc>
      </w:tr>
      <w:tr w:rsidR="0001602E" w:rsidRPr="00283904" w:rsidTr="000B1EDE">
        <w:trPr>
          <w:trHeight w:val="20"/>
        </w:trPr>
        <w:tc>
          <w:tcPr>
            <w:tcW w:w="2268" w:type="dxa"/>
            <w:vMerge/>
          </w:tcPr>
          <w:p w:rsidR="0001602E" w:rsidRPr="00283904" w:rsidRDefault="0001602E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1602E" w:rsidRPr="00283904" w:rsidRDefault="0001602E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Анализ состояния промышленной безопасности на опасном производственном объекте</w:t>
            </w:r>
          </w:p>
        </w:tc>
      </w:tr>
      <w:tr w:rsidR="0001602E" w:rsidRPr="00283904" w:rsidTr="000B1EDE">
        <w:trPr>
          <w:trHeight w:val="20"/>
        </w:trPr>
        <w:tc>
          <w:tcPr>
            <w:tcW w:w="2268" w:type="dxa"/>
            <w:vMerge/>
          </w:tcPr>
          <w:p w:rsidR="0001602E" w:rsidRPr="00283904" w:rsidRDefault="0001602E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1602E" w:rsidRPr="00283904" w:rsidRDefault="0001602E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Анализ организационной структуры, технического оснащения организации, требований промышленной безопасности, передового отечественного и зарубежного опыта в области промышленной </w:t>
            </w:r>
            <w:r w:rsidRPr="00283904">
              <w:rPr>
                <w:sz w:val="24"/>
                <w:szCs w:val="24"/>
              </w:rPr>
              <w:lastRenderedPageBreak/>
              <w:t>безопасности</w:t>
            </w:r>
          </w:p>
        </w:tc>
      </w:tr>
      <w:tr w:rsidR="0001602E" w:rsidRPr="00283904" w:rsidTr="000B1EDE">
        <w:trPr>
          <w:trHeight w:val="20"/>
        </w:trPr>
        <w:tc>
          <w:tcPr>
            <w:tcW w:w="2268" w:type="dxa"/>
            <w:vMerge/>
          </w:tcPr>
          <w:p w:rsidR="0001602E" w:rsidRPr="00283904" w:rsidRDefault="0001602E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1602E" w:rsidRPr="00283904" w:rsidRDefault="0001602E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Пересмотр и разработка локальных положений в области промышленной безопасности для совершенствования системы управления промышленной безопасностью в организации</w:t>
            </w:r>
          </w:p>
        </w:tc>
      </w:tr>
      <w:tr w:rsidR="0001602E" w:rsidRPr="00283904" w:rsidTr="000B1EDE">
        <w:trPr>
          <w:trHeight w:val="20"/>
        </w:trPr>
        <w:tc>
          <w:tcPr>
            <w:tcW w:w="2268" w:type="dxa"/>
            <w:vMerge/>
          </w:tcPr>
          <w:p w:rsidR="0001602E" w:rsidRPr="00283904" w:rsidRDefault="0001602E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1602E" w:rsidRPr="00283904" w:rsidRDefault="0001602E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Разработка мер, направленных на улучшение состояния промышленной безопасности</w:t>
            </w:r>
          </w:p>
        </w:tc>
      </w:tr>
      <w:tr w:rsidR="0001602E" w:rsidRPr="00283904" w:rsidTr="000B1EDE">
        <w:trPr>
          <w:trHeight w:val="20"/>
        </w:trPr>
        <w:tc>
          <w:tcPr>
            <w:tcW w:w="2268" w:type="dxa"/>
            <w:vMerge/>
          </w:tcPr>
          <w:p w:rsidR="0001602E" w:rsidRPr="00283904" w:rsidRDefault="0001602E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1602E" w:rsidRPr="00283904" w:rsidRDefault="0001602E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Разработка предложений по усовершенствованию элементов системы управления промышленной безопасност</w:t>
            </w:r>
            <w:r w:rsidR="000B1EDE" w:rsidRPr="00283904">
              <w:rPr>
                <w:sz w:val="24"/>
                <w:szCs w:val="24"/>
              </w:rPr>
              <w:t>ью</w:t>
            </w:r>
          </w:p>
        </w:tc>
      </w:tr>
      <w:tr w:rsidR="0001602E" w:rsidRPr="00283904" w:rsidTr="000B1EDE">
        <w:trPr>
          <w:trHeight w:val="20"/>
        </w:trPr>
        <w:tc>
          <w:tcPr>
            <w:tcW w:w="2268" w:type="dxa"/>
            <w:vMerge/>
          </w:tcPr>
          <w:p w:rsidR="0001602E" w:rsidRPr="00283904" w:rsidRDefault="0001602E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1602E" w:rsidRPr="00283904" w:rsidRDefault="0001602E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Внесение предложений совместно с другими структурными подразделениями организации по разработке планов и программ по улучшению обеспечения промышленной безопасности, устранению или минимизации рисков</w:t>
            </w:r>
          </w:p>
        </w:tc>
      </w:tr>
      <w:tr w:rsidR="0001602E" w:rsidRPr="00283904" w:rsidTr="000B1EDE">
        <w:trPr>
          <w:trHeight w:val="20"/>
        </w:trPr>
        <w:tc>
          <w:tcPr>
            <w:tcW w:w="2268" w:type="dxa"/>
            <w:vMerge/>
          </w:tcPr>
          <w:p w:rsidR="0001602E" w:rsidRPr="00283904" w:rsidRDefault="0001602E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1602E" w:rsidRPr="00283904" w:rsidRDefault="0001602E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Разработка мероприятий по повышению уровня заинтересованности работников в улучшении условий и безопасности труда</w:t>
            </w:r>
          </w:p>
        </w:tc>
      </w:tr>
      <w:tr w:rsidR="0001602E" w:rsidRPr="00283904" w:rsidTr="000B1EDE">
        <w:trPr>
          <w:trHeight w:val="20"/>
        </w:trPr>
        <w:tc>
          <w:tcPr>
            <w:tcW w:w="2268" w:type="dxa"/>
            <w:vMerge/>
          </w:tcPr>
          <w:p w:rsidR="0001602E" w:rsidRPr="00283904" w:rsidRDefault="0001602E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1602E" w:rsidRPr="00283904" w:rsidRDefault="0001602E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Контроль выполнения предписаний органов государственного контроля и надзора за соблюдением требований действующих нормативных правовых актов, правил и инструкций в области промышленной безопасности</w:t>
            </w:r>
          </w:p>
        </w:tc>
      </w:tr>
      <w:tr w:rsidR="0001602E" w:rsidRPr="00283904" w:rsidTr="000B1EDE">
        <w:trPr>
          <w:trHeight w:val="20"/>
        </w:trPr>
        <w:tc>
          <w:tcPr>
            <w:tcW w:w="2268" w:type="dxa"/>
            <w:vMerge/>
          </w:tcPr>
          <w:p w:rsidR="0001602E" w:rsidRPr="00283904" w:rsidRDefault="0001602E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1602E" w:rsidRPr="00283904" w:rsidRDefault="0001602E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Составление и предоставление отчетов организации в области промышленной безопасности по установленной форме</w:t>
            </w:r>
          </w:p>
        </w:tc>
      </w:tr>
      <w:tr w:rsidR="0001602E" w:rsidRPr="00283904" w:rsidTr="000B1EDE">
        <w:trPr>
          <w:trHeight w:val="20"/>
        </w:trPr>
        <w:tc>
          <w:tcPr>
            <w:tcW w:w="2268" w:type="dxa"/>
            <w:vMerge/>
          </w:tcPr>
          <w:p w:rsidR="0001602E" w:rsidRPr="00283904" w:rsidRDefault="0001602E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1602E" w:rsidRPr="00283904" w:rsidRDefault="0001602E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Сбор информации для отчетов в надзорные органы и организации, а также для внутренних корпоративных отчетов</w:t>
            </w:r>
          </w:p>
        </w:tc>
      </w:tr>
      <w:tr w:rsidR="003B1C05" w:rsidRPr="00283904" w:rsidTr="000B1EDE">
        <w:trPr>
          <w:trHeight w:val="20"/>
        </w:trPr>
        <w:tc>
          <w:tcPr>
            <w:tcW w:w="2268" w:type="dxa"/>
            <w:vMerge w:val="restart"/>
          </w:tcPr>
          <w:p w:rsidR="003B1C05" w:rsidRPr="00283904" w:rsidRDefault="003B1C05" w:rsidP="000B1EDE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</w:tcPr>
          <w:p w:rsidR="003B1C05" w:rsidRPr="00283904" w:rsidRDefault="007E7010" w:rsidP="000B1EDE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Осуществлять контроль выполнения требований промышленной безопасности и охраны труда работниками опасного производственного объекта</w:t>
            </w:r>
          </w:p>
        </w:tc>
      </w:tr>
      <w:tr w:rsidR="007E7010" w:rsidRPr="00283904" w:rsidTr="000B1EDE">
        <w:trPr>
          <w:trHeight w:val="20"/>
        </w:trPr>
        <w:tc>
          <w:tcPr>
            <w:tcW w:w="2268" w:type="dxa"/>
            <w:vMerge/>
          </w:tcPr>
          <w:p w:rsidR="007E7010" w:rsidRPr="00283904" w:rsidRDefault="007E7010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E7010" w:rsidRPr="00283904" w:rsidRDefault="007E7010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 Оценивать уровень соответствия объектов требованиям промышленной безопасности</w:t>
            </w:r>
          </w:p>
        </w:tc>
      </w:tr>
      <w:tr w:rsidR="007E7010" w:rsidRPr="00283904" w:rsidTr="000B1EDE">
        <w:trPr>
          <w:trHeight w:val="20"/>
        </w:trPr>
        <w:tc>
          <w:tcPr>
            <w:tcW w:w="2268" w:type="dxa"/>
            <w:vMerge/>
          </w:tcPr>
          <w:p w:rsidR="007E7010" w:rsidRPr="00283904" w:rsidRDefault="007E7010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E7010" w:rsidRPr="00283904" w:rsidRDefault="007E7010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Анализировать состояние промышленной безопасности на опасном производственном объекте</w:t>
            </w:r>
          </w:p>
        </w:tc>
      </w:tr>
      <w:tr w:rsidR="007E7010" w:rsidRPr="00283904" w:rsidTr="000B1EDE">
        <w:trPr>
          <w:trHeight w:val="20"/>
        </w:trPr>
        <w:tc>
          <w:tcPr>
            <w:tcW w:w="2268" w:type="dxa"/>
            <w:vMerge/>
          </w:tcPr>
          <w:p w:rsidR="007E7010" w:rsidRPr="00283904" w:rsidRDefault="007E7010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E7010" w:rsidRPr="00283904" w:rsidRDefault="007E7010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Разрабатывать мероприятия по обеспечению промышленной безопасности</w:t>
            </w:r>
          </w:p>
        </w:tc>
      </w:tr>
      <w:tr w:rsidR="003B1C05" w:rsidRPr="00283904" w:rsidTr="000B1EDE">
        <w:trPr>
          <w:trHeight w:val="20"/>
        </w:trPr>
        <w:tc>
          <w:tcPr>
            <w:tcW w:w="2268" w:type="dxa"/>
            <w:vMerge/>
          </w:tcPr>
          <w:p w:rsidR="003B1C05" w:rsidRPr="00283904" w:rsidRDefault="003B1C05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47EFE" w:rsidRPr="00283904" w:rsidRDefault="007E7010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Формировать отчеты внутреннего аудита в области</w:t>
            </w:r>
            <w:r w:rsidR="000B1EDE" w:rsidRPr="00283904">
              <w:rPr>
                <w:sz w:val="24"/>
                <w:szCs w:val="24"/>
              </w:rPr>
              <w:t xml:space="preserve"> промышленной безопасности</w:t>
            </w:r>
          </w:p>
        </w:tc>
      </w:tr>
      <w:tr w:rsidR="0001602E" w:rsidRPr="00283904" w:rsidTr="000B1EDE">
        <w:trPr>
          <w:trHeight w:val="20"/>
        </w:trPr>
        <w:tc>
          <w:tcPr>
            <w:tcW w:w="2268" w:type="dxa"/>
            <w:vMerge/>
          </w:tcPr>
          <w:p w:rsidR="0001602E" w:rsidRPr="00283904" w:rsidRDefault="0001602E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1602E" w:rsidRPr="00283904" w:rsidRDefault="0001602E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Осуществлять сбор информации для отчетов в надзорные органы и организации</w:t>
            </w:r>
          </w:p>
        </w:tc>
      </w:tr>
      <w:tr w:rsidR="0001602E" w:rsidRPr="00283904" w:rsidTr="000B1EDE">
        <w:trPr>
          <w:trHeight w:val="20"/>
        </w:trPr>
        <w:tc>
          <w:tcPr>
            <w:tcW w:w="2268" w:type="dxa"/>
            <w:vMerge/>
          </w:tcPr>
          <w:p w:rsidR="0001602E" w:rsidRPr="00283904" w:rsidRDefault="0001602E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1602E" w:rsidRPr="00283904" w:rsidRDefault="0001602E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Заполнять формы для отчета в надзорные органы и организации</w:t>
            </w:r>
          </w:p>
        </w:tc>
      </w:tr>
      <w:tr w:rsidR="003B1C05" w:rsidRPr="00283904" w:rsidTr="000B1EDE">
        <w:trPr>
          <w:trHeight w:val="20"/>
        </w:trPr>
        <w:tc>
          <w:tcPr>
            <w:tcW w:w="2268" w:type="dxa"/>
            <w:vMerge/>
          </w:tcPr>
          <w:p w:rsidR="003B1C05" w:rsidRPr="00283904" w:rsidRDefault="003B1C05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B1C05" w:rsidRPr="00283904" w:rsidRDefault="006018CA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Подготавливать документы в области промышленной безопасности, вести деловые переговоры, осуществлять коммуникации с коллегами по работе и деловыми партнерами</w:t>
            </w:r>
          </w:p>
        </w:tc>
      </w:tr>
      <w:tr w:rsidR="003B1C05" w:rsidRPr="00283904" w:rsidTr="000B1EDE">
        <w:trPr>
          <w:trHeight w:val="20"/>
        </w:trPr>
        <w:tc>
          <w:tcPr>
            <w:tcW w:w="2268" w:type="dxa"/>
            <w:vMerge/>
          </w:tcPr>
          <w:p w:rsidR="003B1C05" w:rsidRPr="00283904" w:rsidRDefault="003B1C05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B1C05" w:rsidRPr="00283904" w:rsidRDefault="00FC1366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Контролировать соблюдение требований промышленной безопасности </w:t>
            </w:r>
          </w:p>
        </w:tc>
      </w:tr>
      <w:tr w:rsidR="003B1C05" w:rsidRPr="00283904" w:rsidTr="000B1EDE">
        <w:trPr>
          <w:trHeight w:val="20"/>
        </w:trPr>
        <w:tc>
          <w:tcPr>
            <w:tcW w:w="2268" w:type="dxa"/>
            <w:vMerge/>
          </w:tcPr>
          <w:p w:rsidR="003B1C05" w:rsidRPr="00283904" w:rsidRDefault="003B1C05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B1C05" w:rsidRPr="00283904" w:rsidRDefault="003B1C05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pacing w:val="6"/>
                <w:sz w:val="24"/>
                <w:szCs w:val="24"/>
              </w:rPr>
              <w:t xml:space="preserve">Взаимодействовать с </w:t>
            </w:r>
            <w:r w:rsidR="000B1EDE" w:rsidRPr="00283904">
              <w:rPr>
                <w:spacing w:val="6"/>
                <w:sz w:val="24"/>
                <w:szCs w:val="24"/>
              </w:rPr>
              <w:t>работниками</w:t>
            </w:r>
          </w:p>
        </w:tc>
      </w:tr>
      <w:tr w:rsidR="003B1C05" w:rsidRPr="00283904" w:rsidTr="000B1EDE">
        <w:trPr>
          <w:trHeight w:val="20"/>
        </w:trPr>
        <w:tc>
          <w:tcPr>
            <w:tcW w:w="2268" w:type="dxa"/>
            <w:vMerge/>
          </w:tcPr>
          <w:p w:rsidR="003B1C05" w:rsidRPr="00283904" w:rsidRDefault="003B1C05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B1C05" w:rsidRPr="00283904" w:rsidRDefault="003B1C05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Документально оформлять результаты своих действий</w:t>
            </w:r>
          </w:p>
        </w:tc>
      </w:tr>
      <w:tr w:rsidR="003B1C05" w:rsidRPr="00283904" w:rsidTr="000B1EDE">
        <w:trPr>
          <w:trHeight w:val="20"/>
        </w:trPr>
        <w:tc>
          <w:tcPr>
            <w:tcW w:w="2268" w:type="dxa"/>
            <w:vMerge w:val="restart"/>
          </w:tcPr>
          <w:p w:rsidR="003B1C05" w:rsidRPr="00283904" w:rsidRDefault="003B1C05" w:rsidP="000B1EDE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</w:tcPr>
          <w:p w:rsidR="003B1C05" w:rsidRPr="00283904" w:rsidRDefault="00BE461A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Принципы планирования программ мероприятий по обеспечению промышленной безопасности</w:t>
            </w:r>
          </w:p>
        </w:tc>
      </w:tr>
      <w:tr w:rsidR="003B1C05" w:rsidRPr="00283904" w:rsidTr="000B1EDE">
        <w:trPr>
          <w:trHeight w:val="20"/>
        </w:trPr>
        <w:tc>
          <w:tcPr>
            <w:tcW w:w="2268" w:type="dxa"/>
            <w:vMerge/>
          </w:tcPr>
          <w:p w:rsidR="003B1C05" w:rsidRPr="00283904" w:rsidRDefault="003B1C05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B1C05" w:rsidRPr="00283904" w:rsidRDefault="007E7010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Производственная и организационная структура организации, основные технологические процессы и режимы производства; виды применяемого оборудования и правила его эксплуатации</w:t>
            </w:r>
          </w:p>
        </w:tc>
      </w:tr>
      <w:tr w:rsidR="003B1C05" w:rsidRPr="00283904" w:rsidTr="000B1EDE">
        <w:trPr>
          <w:trHeight w:val="20"/>
        </w:trPr>
        <w:tc>
          <w:tcPr>
            <w:tcW w:w="2268" w:type="dxa"/>
            <w:vMerge/>
          </w:tcPr>
          <w:p w:rsidR="003B1C05" w:rsidRPr="00283904" w:rsidRDefault="003B1C05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47EFE" w:rsidRPr="00283904" w:rsidRDefault="007E7010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Локальные нормативные документы по процедурам контроля соблюдения требований нормативных правовых актов по промышленной безопасности в структурных подразделениях организации</w:t>
            </w:r>
          </w:p>
        </w:tc>
      </w:tr>
      <w:tr w:rsidR="0001602E" w:rsidRPr="00283904" w:rsidTr="000B1EDE">
        <w:trPr>
          <w:trHeight w:val="20"/>
        </w:trPr>
        <w:tc>
          <w:tcPr>
            <w:tcW w:w="2268" w:type="dxa"/>
            <w:vMerge/>
          </w:tcPr>
          <w:p w:rsidR="0001602E" w:rsidRPr="00283904" w:rsidRDefault="0001602E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1602E" w:rsidRPr="00283904" w:rsidRDefault="0001602E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Органы и организации, осуществляющие надзор и контроль в сфере промышленной безопасности</w:t>
            </w:r>
            <w:r w:rsidR="000B1EDE" w:rsidRPr="00283904">
              <w:rPr>
                <w:sz w:val="24"/>
                <w:szCs w:val="24"/>
              </w:rPr>
              <w:t>,</w:t>
            </w:r>
            <w:r w:rsidRPr="00283904">
              <w:rPr>
                <w:sz w:val="24"/>
                <w:szCs w:val="24"/>
              </w:rPr>
              <w:t xml:space="preserve"> и их функции</w:t>
            </w:r>
          </w:p>
        </w:tc>
      </w:tr>
      <w:tr w:rsidR="0001602E" w:rsidRPr="00283904" w:rsidTr="000B1EDE">
        <w:trPr>
          <w:trHeight w:val="20"/>
        </w:trPr>
        <w:tc>
          <w:tcPr>
            <w:tcW w:w="2268" w:type="dxa"/>
            <w:vMerge/>
          </w:tcPr>
          <w:p w:rsidR="0001602E" w:rsidRPr="00283904" w:rsidRDefault="0001602E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1602E" w:rsidRPr="00283904" w:rsidRDefault="0001602E" w:rsidP="004D7C5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Правовые основы государственного управления</w:t>
            </w:r>
            <w:r w:rsidR="000B1EDE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соблюдени</w:t>
            </w:r>
            <w:r w:rsidR="000B1EDE" w:rsidRPr="00283904">
              <w:rPr>
                <w:sz w:val="24"/>
                <w:szCs w:val="24"/>
              </w:rPr>
              <w:t>ем</w:t>
            </w:r>
            <w:r w:rsidRPr="00283904">
              <w:rPr>
                <w:sz w:val="24"/>
                <w:szCs w:val="24"/>
              </w:rPr>
              <w:t xml:space="preserve"> требований </w:t>
            </w:r>
            <w:r w:rsidRPr="00283904">
              <w:rPr>
                <w:sz w:val="24"/>
                <w:szCs w:val="24"/>
              </w:rPr>
              <w:lastRenderedPageBreak/>
              <w:t>промышленной безопасности</w:t>
            </w:r>
            <w:r w:rsidR="004D7C5B" w:rsidRPr="00283904">
              <w:rPr>
                <w:sz w:val="24"/>
                <w:szCs w:val="24"/>
              </w:rPr>
              <w:t xml:space="preserve"> и надзора за ним</w:t>
            </w:r>
          </w:p>
        </w:tc>
      </w:tr>
      <w:tr w:rsidR="0001602E" w:rsidRPr="00283904" w:rsidTr="000B1EDE">
        <w:trPr>
          <w:trHeight w:val="20"/>
        </w:trPr>
        <w:tc>
          <w:tcPr>
            <w:tcW w:w="2268" w:type="dxa"/>
            <w:vMerge/>
          </w:tcPr>
          <w:p w:rsidR="0001602E" w:rsidRPr="00283904" w:rsidRDefault="0001602E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1602E" w:rsidRPr="00283904" w:rsidRDefault="0001602E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Права и обязанности юридических лиц при осуществлении государственного контроля</w:t>
            </w:r>
          </w:p>
        </w:tc>
      </w:tr>
      <w:tr w:rsidR="0001602E" w:rsidRPr="00283904" w:rsidTr="000B1EDE">
        <w:trPr>
          <w:trHeight w:val="20"/>
        </w:trPr>
        <w:tc>
          <w:tcPr>
            <w:tcW w:w="2268" w:type="dxa"/>
            <w:vMerge/>
          </w:tcPr>
          <w:p w:rsidR="0001602E" w:rsidRPr="00283904" w:rsidRDefault="0001602E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1602E" w:rsidRPr="00283904" w:rsidRDefault="0001602E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Порядок и формы предоставления отчетности</w:t>
            </w:r>
          </w:p>
        </w:tc>
      </w:tr>
      <w:tr w:rsidR="003B1C05" w:rsidRPr="00283904" w:rsidTr="000B1EDE">
        <w:trPr>
          <w:trHeight w:val="20"/>
        </w:trPr>
        <w:tc>
          <w:tcPr>
            <w:tcW w:w="2268" w:type="dxa"/>
            <w:vMerge/>
          </w:tcPr>
          <w:p w:rsidR="003B1C05" w:rsidRPr="00283904" w:rsidRDefault="003B1C05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947EFE" w:rsidRPr="00283904" w:rsidRDefault="003B1C05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Положения и требования </w:t>
            </w:r>
            <w:r w:rsidR="004011A8" w:rsidRPr="00283904">
              <w:rPr>
                <w:sz w:val="24"/>
                <w:szCs w:val="24"/>
              </w:rPr>
              <w:t xml:space="preserve">законодательства </w:t>
            </w:r>
            <w:r w:rsidR="000B1EDE" w:rsidRPr="00283904">
              <w:rPr>
                <w:sz w:val="24"/>
                <w:szCs w:val="24"/>
              </w:rPr>
              <w:t xml:space="preserve">Российской Федерации </w:t>
            </w:r>
            <w:r w:rsidR="004011A8" w:rsidRPr="00283904">
              <w:rPr>
                <w:sz w:val="24"/>
                <w:szCs w:val="24"/>
              </w:rPr>
              <w:t>в области</w:t>
            </w:r>
            <w:r w:rsidRPr="00283904">
              <w:rPr>
                <w:sz w:val="24"/>
                <w:szCs w:val="24"/>
              </w:rPr>
              <w:t xml:space="preserve"> промышленной безопасности опасных производственных объектов</w:t>
            </w:r>
          </w:p>
        </w:tc>
      </w:tr>
      <w:tr w:rsidR="0001602E" w:rsidRPr="00283904" w:rsidTr="000B1EDE">
        <w:trPr>
          <w:trHeight w:val="20"/>
        </w:trPr>
        <w:tc>
          <w:tcPr>
            <w:tcW w:w="2268" w:type="dxa"/>
            <w:vMerge/>
          </w:tcPr>
          <w:p w:rsidR="0001602E" w:rsidRPr="00283904" w:rsidRDefault="0001602E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1602E" w:rsidRPr="00283904" w:rsidRDefault="0001602E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Положения и требования </w:t>
            </w:r>
            <w:r w:rsidR="004011A8" w:rsidRPr="00283904">
              <w:rPr>
                <w:sz w:val="24"/>
                <w:szCs w:val="24"/>
              </w:rPr>
              <w:t xml:space="preserve">законодательства </w:t>
            </w:r>
            <w:r w:rsidR="000B1EDE" w:rsidRPr="00283904">
              <w:rPr>
                <w:sz w:val="24"/>
                <w:szCs w:val="24"/>
              </w:rPr>
              <w:t xml:space="preserve">Российской Федерации </w:t>
            </w:r>
            <w:r w:rsidR="004011A8" w:rsidRPr="00283904">
              <w:rPr>
                <w:sz w:val="24"/>
                <w:szCs w:val="24"/>
              </w:rPr>
              <w:t>в области</w:t>
            </w:r>
            <w:r w:rsidRPr="00283904">
              <w:rPr>
                <w:sz w:val="24"/>
                <w:szCs w:val="24"/>
              </w:rPr>
              <w:t xml:space="preserve"> защит</w:t>
            </w:r>
            <w:r w:rsidR="004011A8" w:rsidRPr="00283904">
              <w:rPr>
                <w:sz w:val="24"/>
                <w:szCs w:val="24"/>
              </w:rPr>
              <w:t>ы</w:t>
            </w:r>
            <w:r w:rsidRPr="00283904">
              <w:rPr>
                <w:sz w:val="24"/>
                <w:szCs w:val="24"/>
              </w:rPr>
              <w:t xml:space="preserve"> прав юридических лиц и индивидуальных предпринимателей при осуществлении государственного, му</w:t>
            </w:r>
            <w:r w:rsidR="004011A8" w:rsidRPr="00283904">
              <w:rPr>
                <w:sz w:val="24"/>
                <w:szCs w:val="24"/>
              </w:rPr>
              <w:t>ниципального контроля (надзора)</w:t>
            </w:r>
            <w:r w:rsidR="009F05C6" w:rsidRPr="00283904">
              <w:rPr>
                <w:rStyle w:val="af3"/>
                <w:sz w:val="24"/>
                <w:szCs w:val="24"/>
              </w:rPr>
              <w:endnoteReference w:id="14"/>
            </w:r>
          </w:p>
        </w:tc>
      </w:tr>
      <w:tr w:rsidR="00FB1115" w:rsidRPr="00283904" w:rsidTr="000B1EDE">
        <w:trPr>
          <w:trHeight w:val="20"/>
        </w:trPr>
        <w:tc>
          <w:tcPr>
            <w:tcW w:w="2268" w:type="dxa"/>
            <w:vMerge/>
          </w:tcPr>
          <w:p w:rsidR="00FB1115" w:rsidRPr="00283904" w:rsidRDefault="00FB1115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B1115" w:rsidRPr="00283904" w:rsidRDefault="00FB1115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Положения и требования </w:t>
            </w:r>
            <w:r w:rsidR="000B1EDE" w:rsidRPr="00283904">
              <w:rPr>
                <w:sz w:val="24"/>
                <w:szCs w:val="24"/>
              </w:rPr>
              <w:t>п</w:t>
            </w:r>
            <w:r w:rsidRPr="00283904">
              <w:rPr>
                <w:sz w:val="24"/>
                <w:szCs w:val="24"/>
              </w:rPr>
              <w:t>равил организации и осуществле</w:t>
            </w:r>
            <w:r w:rsidR="000B1EDE" w:rsidRPr="00283904">
              <w:rPr>
                <w:sz w:val="24"/>
                <w:szCs w:val="24"/>
              </w:rPr>
              <w:t xml:space="preserve">ния производственного контроля </w:t>
            </w:r>
            <w:r w:rsidRPr="00283904">
              <w:rPr>
                <w:sz w:val="24"/>
                <w:szCs w:val="24"/>
              </w:rPr>
              <w:t>соблюдени</w:t>
            </w:r>
            <w:r w:rsidR="000B1EDE" w:rsidRPr="00283904">
              <w:rPr>
                <w:sz w:val="24"/>
                <w:szCs w:val="24"/>
              </w:rPr>
              <w:t>я</w:t>
            </w:r>
            <w:r w:rsidRPr="00283904">
              <w:rPr>
                <w:sz w:val="24"/>
                <w:szCs w:val="24"/>
              </w:rPr>
              <w:t xml:space="preserve"> требований промышленной безопасности на опасном производственном объекте</w:t>
            </w:r>
          </w:p>
        </w:tc>
      </w:tr>
      <w:tr w:rsidR="003B1C05" w:rsidRPr="00283904" w:rsidTr="000B1EDE">
        <w:trPr>
          <w:trHeight w:val="20"/>
        </w:trPr>
        <w:tc>
          <w:tcPr>
            <w:tcW w:w="2268" w:type="dxa"/>
            <w:vMerge/>
          </w:tcPr>
          <w:p w:rsidR="003B1C05" w:rsidRPr="00283904" w:rsidRDefault="003B1C05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624B7" w:rsidRPr="00283904" w:rsidRDefault="00FB1115" w:rsidP="0048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Основные положения и требования нормативных правовых актов, устанавливающи</w:t>
            </w:r>
            <w:r w:rsidR="004809D5" w:rsidRPr="00283904">
              <w:rPr>
                <w:sz w:val="24"/>
                <w:szCs w:val="24"/>
              </w:rPr>
              <w:t>х</w:t>
            </w:r>
            <w:r w:rsidRPr="00283904">
              <w:rPr>
                <w:sz w:val="24"/>
                <w:szCs w:val="24"/>
              </w:rPr>
              <w:t xml:space="preserve"> порядок обслуживания опасных производственных объектов</w:t>
            </w:r>
          </w:p>
        </w:tc>
      </w:tr>
      <w:tr w:rsidR="003B1C05" w:rsidRPr="00283904" w:rsidTr="000B1EDE">
        <w:trPr>
          <w:trHeight w:val="20"/>
        </w:trPr>
        <w:tc>
          <w:tcPr>
            <w:tcW w:w="2268" w:type="dxa"/>
            <w:vMerge/>
          </w:tcPr>
          <w:p w:rsidR="003B1C05" w:rsidRPr="00283904" w:rsidRDefault="003B1C05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B1C05" w:rsidRPr="00283904" w:rsidRDefault="003B1C05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Меры предупреждения воздействия опасных и вредных производственных факторов</w:t>
            </w:r>
          </w:p>
        </w:tc>
      </w:tr>
      <w:tr w:rsidR="003B1C05" w:rsidRPr="00283904" w:rsidTr="000B1EDE">
        <w:trPr>
          <w:trHeight w:val="20"/>
        </w:trPr>
        <w:tc>
          <w:tcPr>
            <w:tcW w:w="2268" w:type="dxa"/>
            <w:vMerge/>
          </w:tcPr>
          <w:p w:rsidR="003B1C05" w:rsidRPr="00283904" w:rsidRDefault="003B1C05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B1C05" w:rsidRPr="00283904" w:rsidRDefault="007E7010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Требования к осуществлению производственного контроля (проверок) в области промышленной безопасности</w:t>
            </w:r>
          </w:p>
        </w:tc>
      </w:tr>
      <w:tr w:rsidR="003B1C05" w:rsidRPr="00283904" w:rsidTr="000B1EDE">
        <w:trPr>
          <w:trHeight w:val="20"/>
        </w:trPr>
        <w:tc>
          <w:tcPr>
            <w:tcW w:w="2268" w:type="dxa"/>
            <w:vMerge/>
          </w:tcPr>
          <w:p w:rsidR="003B1C05" w:rsidRPr="00283904" w:rsidRDefault="003B1C05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B1C05" w:rsidRPr="00283904" w:rsidRDefault="007E7010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Принципы проведения аудита (этичность поведения, беспристрастность, профессиональная осмотрительность, независимость, подход, основанный на свидетельстве)</w:t>
            </w:r>
          </w:p>
        </w:tc>
      </w:tr>
      <w:tr w:rsidR="00BE461A" w:rsidRPr="00283904" w:rsidTr="000B1EDE">
        <w:trPr>
          <w:trHeight w:val="20"/>
        </w:trPr>
        <w:tc>
          <w:tcPr>
            <w:tcW w:w="2268" w:type="dxa"/>
            <w:vMerge/>
          </w:tcPr>
          <w:p w:rsidR="00BE461A" w:rsidRPr="00283904" w:rsidRDefault="00BE461A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BE461A" w:rsidRPr="00283904" w:rsidRDefault="00BE461A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Инструкции по охране труда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работников опасного производственного объекта</w:t>
            </w:r>
          </w:p>
        </w:tc>
      </w:tr>
      <w:tr w:rsidR="003B1C05" w:rsidRPr="00283904" w:rsidTr="000B1EDE">
        <w:trPr>
          <w:trHeight w:val="20"/>
        </w:trPr>
        <w:tc>
          <w:tcPr>
            <w:tcW w:w="2268" w:type="dxa"/>
            <w:vMerge/>
          </w:tcPr>
          <w:p w:rsidR="003B1C05" w:rsidRPr="00283904" w:rsidRDefault="003B1C05" w:rsidP="000B1ED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3B1C05" w:rsidRPr="00283904" w:rsidRDefault="003B1C05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Производственные инструкции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работников опасного производственного объекта</w:t>
            </w:r>
          </w:p>
        </w:tc>
      </w:tr>
      <w:tr w:rsidR="003B1C05" w:rsidRPr="00283904" w:rsidTr="000B1EDE">
        <w:trPr>
          <w:trHeight w:val="20"/>
        </w:trPr>
        <w:tc>
          <w:tcPr>
            <w:tcW w:w="2268" w:type="dxa"/>
          </w:tcPr>
          <w:p w:rsidR="003B1C05" w:rsidRPr="00283904" w:rsidRDefault="003B1C05" w:rsidP="000B1EDE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</w:tcPr>
          <w:p w:rsidR="003B1C05" w:rsidRPr="00283904" w:rsidRDefault="003B1C05" w:rsidP="000B1ED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-</w:t>
            </w:r>
          </w:p>
        </w:tc>
      </w:tr>
    </w:tbl>
    <w:p w:rsidR="002C79E9" w:rsidRPr="00283904" w:rsidRDefault="002C79E9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CC604F" w:rsidRPr="00283904" w:rsidRDefault="00CC604F" w:rsidP="0027726F">
      <w:pPr>
        <w:spacing w:after="0" w:line="240" w:lineRule="auto"/>
        <w:jc w:val="both"/>
        <w:rPr>
          <w:b/>
          <w:sz w:val="24"/>
          <w:szCs w:val="24"/>
        </w:rPr>
      </w:pPr>
      <w:r w:rsidRPr="00283904">
        <w:rPr>
          <w:b/>
          <w:sz w:val="24"/>
          <w:szCs w:val="24"/>
        </w:rPr>
        <w:t>3.</w:t>
      </w:r>
      <w:r w:rsidR="004011A8" w:rsidRPr="00283904">
        <w:rPr>
          <w:b/>
          <w:sz w:val="24"/>
          <w:szCs w:val="24"/>
        </w:rPr>
        <w:t>1</w:t>
      </w:r>
      <w:r w:rsidRPr="00283904">
        <w:rPr>
          <w:b/>
          <w:sz w:val="24"/>
          <w:szCs w:val="24"/>
        </w:rPr>
        <w:t>.</w:t>
      </w:r>
      <w:r w:rsidR="004011A8" w:rsidRPr="00283904">
        <w:rPr>
          <w:b/>
          <w:sz w:val="24"/>
          <w:szCs w:val="24"/>
        </w:rPr>
        <w:t>5</w:t>
      </w:r>
      <w:r w:rsidRPr="00283904">
        <w:rPr>
          <w:b/>
          <w:sz w:val="24"/>
          <w:szCs w:val="24"/>
        </w:rPr>
        <w:t>. Трудовая функция</w:t>
      </w:r>
    </w:p>
    <w:p w:rsidR="003B1C05" w:rsidRPr="00283904" w:rsidRDefault="003B1C05" w:rsidP="0027726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07"/>
        <w:gridCol w:w="4160"/>
        <w:gridCol w:w="675"/>
        <w:gridCol w:w="928"/>
        <w:gridCol w:w="2389"/>
        <w:gridCol w:w="702"/>
      </w:tblGrid>
      <w:tr w:rsidR="00A63CF1" w:rsidRPr="00283904" w:rsidTr="00411F19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C27D4C" w:rsidP="0027726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3CF1" w:rsidRPr="00283904" w:rsidRDefault="00A63CF1" w:rsidP="00411F19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и проведение мероприятий по техническому освидетельствованию, диагностированию, экспертизе промышленной безопасности, техническому обслуживанию и планово-предупредительному ремонту сооружений и технических устройств, применяемых на опасном производственном объекте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C27D4C" w:rsidP="0027726F">
            <w:pPr>
              <w:spacing w:after="0" w:line="240" w:lineRule="auto"/>
              <w:ind w:right="57"/>
              <w:jc w:val="center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A63CF1" w:rsidP="00411F19">
            <w:pPr>
              <w:spacing w:after="0" w:line="240" w:lineRule="auto"/>
              <w:ind w:left="57" w:right="57"/>
              <w:rPr>
                <w:rFonts w:ascii="Calibri" w:hAnsi="Calibri"/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А/05.7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DB4877" w:rsidP="0027726F">
            <w:pPr>
              <w:spacing w:after="0" w:line="240" w:lineRule="auto"/>
              <w:ind w:left="171"/>
              <w:jc w:val="center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 xml:space="preserve">Уровень (подуровень) </w:t>
            </w:r>
            <w:r w:rsidR="00FA39F1" w:rsidRPr="00283904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A63CF1" w:rsidP="00411F19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7</w:t>
            </w:r>
          </w:p>
        </w:tc>
      </w:tr>
    </w:tbl>
    <w:p w:rsidR="003B1C05" w:rsidRPr="00283904" w:rsidRDefault="003B1C05" w:rsidP="0027726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21"/>
        <w:gridCol w:w="950"/>
        <w:gridCol w:w="788"/>
        <w:gridCol w:w="2982"/>
        <w:gridCol w:w="958"/>
        <w:gridCol w:w="2362"/>
      </w:tblGrid>
      <w:tr w:rsidR="00411F19" w:rsidRPr="00283904" w:rsidTr="00411F19"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411F19" w:rsidRPr="00283904" w:rsidRDefault="00411F19" w:rsidP="0027726F">
            <w:pPr>
              <w:spacing w:after="0" w:line="240" w:lineRule="auto"/>
              <w:rPr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11F19" w:rsidRPr="00283904" w:rsidRDefault="00411F19" w:rsidP="00411F19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Оригинал</w:t>
            </w:r>
            <w:r w:rsidR="003D1625" w:rsidRPr="00283904">
              <w:rPr>
                <w:sz w:val="20"/>
                <w:szCs w:val="18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1F19" w:rsidRPr="00283904" w:rsidRDefault="00411F19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4"/>
                <w:szCs w:val="24"/>
              </w:rPr>
              <w:t>Х</w:t>
            </w: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1F19" w:rsidRPr="00283904" w:rsidRDefault="00411F19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1F19" w:rsidRPr="00283904" w:rsidRDefault="00411F19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1F19" w:rsidRPr="00283904" w:rsidRDefault="00411F19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B1C05" w:rsidRPr="00283904" w:rsidTr="00411F19"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:rsidR="003B1C05" w:rsidRPr="00283904" w:rsidRDefault="003B1C05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B1C05" w:rsidRPr="00283904" w:rsidRDefault="003B1C05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B1C05" w:rsidRPr="00283904" w:rsidRDefault="003B1C05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B1C05" w:rsidRPr="00283904" w:rsidRDefault="00C27D4C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B1C05" w:rsidRPr="00283904" w:rsidRDefault="00C27D4C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B1C05" w:rsidRPr="00283904" w:rsidRDefault="003B1C05" w:rsidP="0027726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16"/>
        <w:gridCol w:w="8105"/>
      </w:tblGrid>
      <w:tr w:rsidR="003B1C05" w:rsidRPr="00283904" w:rsidTr="00DB4877">
        <w:trPr>
          <w:trHeight w:val="20"/>
        </w:trPr>
        <w:tc>
          <w:tcPr>
            <w:tcW w:w="1111" w:type="pct"/>
            <w:vMerge w:val="restart"/>
          </w:tcPr>
          <w:p w:rsidR="003B1C05" w:rsidRPr="00283904" w:rsidRDefault="00DB4877" w:rsidP="00411F19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89" w:type="pct"/>
          </w:tcPr>
          <w:p w:rsidR="003B1C05" w:rsidRPr="00283904" w:rsidRDefault="00BE461A" w:rsidP="00411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К</w:t>
            </w:r>
            <w:r w:rsidR="003646E2" w:rsidRPr="00283904">
              <w:rPr>
                <w:sz w:val="24"/>
                <w:szCs w:val="24"/>
              </w:rPr>
              <w:t>онтроль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="003646E2" w:rsidRPr="00283904">
              <w:rPr>
                <w:sz w:val="24"/>
                <w:szCs w:val="24"/>
              </w:rPr>
              <w:t>своевременн</w:t>
            </w:r>
            <w:r w:rsidR="00411F19" w:rsidRPr="00283904">
              <w:rPr>
                <w:sz w:val="24"/>
                <w:szCs w:val="24"/>
              </w:rPr>
              <w:t>ого</w:t>
            </w:r>
            <w:r w:rsidR="003646E2" w:rsidRPr="00283904">
              <w:rPr>
                <w:sz w:val="24"/>
                <w:szCs w:val="24"/>
              </w:rPr>
              <w:t xml:space="preserve"> проведени</w:t>
            </w:r>
            <w:r w:rsidR="00411F19" w:rsidRPr="00283904">
              <w:rPr>
                <w:sz w:val="24"/>
                <w:szCs w:val="24"/>
              </w:rPr>
              <w:t>я</w:t>
            </w:r>
            <w:r w:rsidR="003646E2" w:rsidRPr="00283904">
              <w:rPr>
                <w:sz w:val="24"/>
                <w:szCs w:val="24"/>
              </w:rPr>
              <w:t xml:space="preserve"> необходимых испытаний и технических освидетельствований технических устройств, применяемых на </w:t>
            </w:r>
            <w:r w:rsidR="003646E2" w:rsidRPr="00283904">
              <w:rPr>
                <w:sz w:val="24"/>
                <w:szCs w:val="24"/>
              </w:rPr>
              <w:lastRenderedPageBreak/>
              <w:t>опасных производственных объектах, ремонт</w:t>
            </w:r>
            <w:r w:rsidR="00411F19" w:rsidRPr="00283904">
              <w:rPr>
                <w:sz w:val="24"/>
                <w:szCs w:val="24"/>
              </w:rPr>
              <w:t>а</w:t>
            </w:r>
            <w:r w:rsidR="003646E2" w:rsidRPr="00283904">
              <w:rPr>
                <w:sz w:val="24"/>
                <w:szCs w:val="24"/>
              </w:rPr>
              <w:t xml:space="preserve"> и поверк</w:t>
            </w:r>
            <w:r w:rsidR="00411F19" w:rsidRPr="00283904">
              <w:rPr>
                <w:sz w:val="24"/>
                <w:szCs w:val="24"/>
              </w:rPr>
              <w:t>и</w:t>
            </w:r>
            <w:r w:rsidR="003646E2" w:rsidRPr="00283904">
              <w:rPr>
                <w:sz w:val="24"/>
                <w:szCs w:val="24"/>
              </w:rPr>
              <w:t xml:space="preserve"> контрольных средств измерений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  <w:vMerge/>
          </w:tcPr>
          <w:p w:rsidR="003B1C05" w:rsidRPr="00283904" w:rsidRDefault="003B1C05" w:rsidP="00411F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3B1C05" w:rsidRPr="00283904" w:rsidRDefault="00BE461A" w:rsidP="00411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К</w:t>
            </w:r>
            <w:r w:rsidR="003646E2" w:rsidRPr="00283904">
              <w:rPr>
                <w:sz w:val="24"/>
                <w:szCs w:val="24"/>
              </w:rPr>
              <w:t>онтроль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="003646E2" w:rsidRPr="00283904">
              <w:rPr>
                <w:sz w:val="24"/>
                <w:szCs w:val="24"/>
              </w:rPr>
              <w:t>соблюдени</w:t>
            </w:r>
            <w:r w:rsidR="00411F19" w:rsidRPr="00283904">
              <w:rPr>
                <w:sz w:val="24"/>
                <w:szCs w:val="24"/>
              </w:rPr>
              <w:t>я</w:t>
            </w:r>
            <w:r w:rsidR="003646E2" w:rsidRPr="00283904">
              <w:rPr>
                <w:sz w:val="24"/>
                <w:szCs w:val="24"/>
              </w:rPr>
              <w:t xml:space="preserve"> технологической дисциплины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  <w:vMerge/>
          </w:tcPr>
          <w:p w:rsidR="003B1C05" w:rsidRPr="00283904" w:rsidRDefault="003B1C05" w:rsidP="00411F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3B1C05" w:rsidRPr="00283904" w:rsidRDefault="00BE461A" w:rsidP="00411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Контроль своевременн</w:t>
            </w:r>
            <w:r w:rsidR="00411F19" w:rsidRPr="00283904">
              <w:rPr>
                <w:sz w:val="24"/>
                <w:szCs w:val="24"/>
              </w:rPr>
              <w:t>ого проведения</w:t>
            </w:r>
            <w:r w:rsidRPr="00283904">
              <w:rPr>
                <w:sz w:val="24"/>
                <w:szCs w:val="24"/>
              </w:rPr>
              <w:t xml:space="preserve"> экспертизы промышленной безопасности</w:t>
            </w:r>
          </w:p>
        </w:tc>
      </w:tr>
      <w:tr w:rsidR="00A02573" w:rsidRPr="00283904" w:rsidTr="00DB4877">
        <w:trPr>
          <w:trHeight w:val="20"/>
        </w:trPr>
        <w:tc>
          <w:tcPr>
            <w:tcW w:w="1111" w:type="pct"/>
            <w:vMerge/>
          </w:tcPr>
          <w:p w:rsidR="00A02573" w:rsidRPr="00283904" w:rsidRDefault="00A02573" w:rsidP="00411F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A02573" w:rsidRPr="00283904" w:rsidRDefault="00365C71" w:rsidP="00411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Подготовка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документов для проведения экспертизы промышленной безопасности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  <w:vMerge w:val="restart"/>
          </w:tcPr>
          <w:p w:rsidR="003B1C05" w:rsidRPr="00283904" w:rsidRDefault="003B1C05" w:rsidP="00411F19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89" w:type="pct"/>
          </w:tcPr>
          <w:p w:rsidR="003B1C05" w:rsidRPr="00283904" w:rsidRDefault="00A02573" w:rsidP="00411F19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Оформлять заявку, план-график, договор или другие документы, устанавливающие условия проведения экспертизы промышленной безопасности и проведения испытаний, диагности</w:t>
            </w:r>
            <w:r w:rsidR="008277A9" w:rsidRPr="00283904">
              <w:rPr>
                <w:sz w:val="24"/>
                <w:szCs w:val="24"/>
              </w:rPr>
              <w:t>ки</w:t>
            </w:r>
            <w:r w:rsidRPr="00283904">
              <w:rPr>
                <w:sz w:val="24"/>
                <w:szCs w:val="24"/>
              </w:rPr>
              <w:t xml:space="preserve"> и технических освидетельствований технических устройств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  <w:vMerge/>
          </w:tcPr>
          <w:p w:rsidR="003B1C05" w:rsidRPr="00283904" w:rsidRDefault="003B1C05" w:rsidP="00411F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3B1C05" w:rsidRPr="00283904" w:rsidRDefault="00A02573" w:rsidP="00411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Формировать комплект необходимых материалов и документов в полном объеме с целью проведения экспертизы промышленной безопасности </w:t>
            </w:r>
            <w:r w:rsidR="004809D5" w:rsidRPr="00283904">
              <w:rPr>
                <w:sz w:val="24"/>
                <w:szCs w:val="24"/>
              </w:rPr>
              <w:t xml:space="preserve">и </w:t>
            </w:r>
            <w:r w:rsidRPr="00283904">
              <w:rPr>
                <w:sz w:val="24"/>
                <w:szCs w:val="24"/>
              </w:rPr>
              <w:t>для передачи экспертной организации</w:t>
            </w:r>
          </w:p>
        </w:tc>
      </w:tr>
      <w:tr w:rsidR="00BA0DFD" w:rsidRPr="00283904" w:rsidTr="00DB4877">
        <w:trPr>
          <w:trHeight w:val="20"/>
        </w:trPr>
        <w:tc>
          <w:tcPr>
            <w:tcW w:w="1111" w:type="pct"/>
            <w:vMerge/>
          </w:tcPr>
          <w:p w:rsidR="00BA0DFD" w:rsidRPr="00283904" w:rsidRDefault="00BA0DFD" w:rsidP="00411F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BA0DFD" w:rsidRPr="00283904" w:rsidRDefault="00BA0DFD" w:rsidP="00411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Вести деловые переговоры, осуществлять коммуникации с коллегами по работе и деловыми партнерами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  <w:vMerge/>
          </w:tcPr>
          <w:p w:rsidR="003B1C05" w:rsidRPr="00283904" w:rsidRDefault="003B1C05" w:rsidP="00411F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3B1C05" w:rsidRPr="00283904" w:rsidRDefault="003B1C05" w:rsidP="0048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pacing w:val="6"/>
                <w:sz w:val="24"/>
                <w:szCs w:val="24"/>
              </w:rPr>
              <w:t xml:space="preserve">Взаимодействовать с </w:t>
            </w:r>
            <w:r w:rsidR="004809D5" w:rsidRPr="00283904">
              <w:rPr>
                <w:spacing w:val="6"/>
                <w:sz w:val="24"/>
                <w:szCs w:val="24"/>
              </w:rPr>
              <w:t>работниками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  <w:vMerge/>
          </w:tcPr>
          <w:p w:rsidR="003B1C05" w:rsidRPr="00283904" w:rsidRDefault="003B1C05" w:rsidP="00411F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3B1C05" w:rsidRPr="00283904" w:rsidRDefault="003B1C05" w:rsidP="00411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Документально оформлять результаты своих действий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  <w:vMerge w:val="restart"/>
          </w:tcPr>
          <w:p w:rsidR="003B1C05" w:rsidRPr="00283904" w:rsidRDefault="003B1C05" w:rsidP="00411F19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89" w:type="pct"/>
          </w:tcPr>
          <w:p w:rsidR="003B1C05" w:rsidRPr="00283904" w:rsidRDefault="00BA0DFD" w:rsidP="00411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Нормативные правовые акты в области проведения экспертизы </w:t>
            </w:r>
            <w:r w:rsidR="00821DC8" w:rsidRPr="00283904">
              <w:rPr>
                <w:sz w:val="24"/>
                <w:szCs w:val="24"/>
              </w:rPr>
              <w:t>промышленной безопасности</w:t>
            </w:r>
          </w:p>
        </w:tc>
      </w:tr>
      <w:tr w:rsidR="00821DC8" w:rsidRPr="00283904" w:rsidTr="00DB4877">
        <w:trPr>
          <w:trHeight w:val="20"/>
        </w:trPr>
        <w:tc>
          <w:tcPr>
            <w:tcW w:w="1111" w:type="pct"/>
            <w:vMerge/>
          </w:tcPr>
          <w:p w:rsidR="00821DC8" w:rsidRPr="00283904" w:rsidRDefault="00821DC8" w:rsidP="00411F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821DC8" w:rsidRPr="00283904" w:rsidRDefault="00821DC8" w:rsidP="004809D5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Порядок и процедуры проведения освидетельствований, контрольных испытаний, диагностирования оборудования</w:t>
            </w:r>
            <w:r w:rsidR="004809D5" w:rsidRPr="00283904">
              <w:rPr>
                <w:sz w:val="24"/>
                <w:szCs w:val="24"/>
              </w:rPr>
              <w:t>,</w:t>
            </w:r>
            <w:r w:rsidRPr="00283904">
              <w:rPr>
                <w:sz w:val="24"/>
                <w:szCs w:val="24"/>
              </w:rPr>
              <w:t xml:space="preserve"> </w:t>
            </w:r>
            <w:r w:rsidR="000777DE" w:rsidRPr="00283904">
              <w:rPr>
                <w:sz w:val="24"/>
                <w:szCs w:val="24"/>
              </w:rPr>
              <w:t>работающего</w:t>
            </w:r>
            <w:r w:rsidRPr="00283904">
              <w:rPr>
                <w:sz w:val="24"/>
                <w:szCs w:val="24"/>
              </w:rPr>
              <w:t xml:space="preserve"> под </w:t>
            </w:r>
            <w:r w:rsidR="000777DE" w:rsidRPr="00283904">
              <w:rPr>
                <w:sz w:val="24"/>
                <w:szCs w:val="24"/>
              </w:rPr>
              <w:t xml:space="preserve">избыточным </w:t>
            </w:r>
            <w:r w:rsidRPr="00283904">
              <w:rPr>
                <w:sz w:val="24"/>
                <w:szCs w:val="24"/>
              </w:rPr>
              <w:t>давлением</w:t>
            </w:r>
            <w:r w:rsidR="004809D5" w:rsidRPr="00283904">
              <w:rPr>
                <w:sz w:val="24"/>
                <w:szCs w:val="24"/>
              </w:rPr>
              <w:t>,</w:t>
            </w:r>
            <w:r w:rsidR="000777DE" w:rsidRPr="00283904">
              <w:rPr>
                <w:sz w:val="24"/>
                <w:szCs w:val="24"/>
              </w:rPr>
              <w:t xml:space="preserve"> в т</w:t>
            </w:r>
            <w:r w:rsidR="004809D5" w:rsidRPr="00283904">
              <w:rPr>
                <w:sz w:val="24"/>
                <w:szCs w:val="24"/>
              </w:rPr>
              <w:t xml:space="preserve">ом </w:t>
            </w:r>
            <w:r w:rsidR="000777DE" w:rsidRPr="00283904">
              <w:rPr>
                <w:sz w:val="24"/>
                <w:szCs w:val="24"/>
              </w:rPr>
              <w:t>ч</w:t>
            </w:r>
            <w:r w:rsidR="004809D5" w:rsidRPr="00283904">
              <w:rPr>
                <w:sz w:val="24"/>
                <w:szCs w:val="24"/>
              </w:rPr>
              <w:t>исле</w:t>
            </w:r>
            <w:r w:rsidR="000777DE" w:rsidRPr="00283904">
              <w:rPr>
                <w:sz w:val="24"/>
                <w:szCs w:val="24"/>
              </w:rPr>
              <w:t xml:space="preserve"> дымовых труб; </w:t>
            </w:r>
            <w:r w:rsidR="004809D5" w:rsidRPr="00283904">
              <w:rPr>
                <w:sz w:val="24"/>
                <w:szCs w:val="24"/>
              </w:rPr>
              <w:t>паропроводов,</w:t>
            </w:r>
            <w:r w:rsidR="000777DE" w:rsidRPr="00283904">
              <w:rPr>
                <w:sz w:val="24"/>
                <w:szCs w:val="24"/>
              </w:rPr>
              <w:t xml:space="preserve"> вентиляционных труб</w:t>
            </w:r>
            <w:r w:rsidR="004809D5" w:rsidRPr="00283904">
              <w:rPr>
                <w:sz w:val="24"/>
                <w:szCs w:val="24"/>
              </w:rPr>
              <w:t>,</w:t>
            </w:r>
            <w:r w:rsidRPr="00283904">
              <w:rPr>
                <w:sz w:val="24"/>
                <w:szCs w:val="24"/>
              </w:rPr>
              <w:t xml:space="preserve"> подъемных </w:t>
            </w:r>
            <w:r w:rsidR="004809D5" w:rsidRPr="00283904">
              <w:rPr>
                <w:sz w:val="24"/>
                <w:szCs w:val="24"/>
              </w:rPr>
              <w:t>сооружений,</w:t>
            </w:r>
            <w:r w:rsidR="000777DE" w:rsidRPr="00283904">
              <w:rPr>
                <w:sz w:val="24"/>
                <w:szCs w:val="24"/>
              </w:rPr>
              <w:t xml:space="preserve"> подкрановых путей</w:t>
            </w:r>
          </w:p>
        </w:tc>
      </w:tr>
      <w:tr w:rsidR="00821DC8" w:rsidRPr="00283904" w:rsidTr="00DB4877">
        <w:trPr>
          <w:trHeight w:val="20"/>
        </w:trPr>
        <w:tc>
          <w:tcPr>
            <w:tcW w:w="1111" w:type="pct"/>
            <w:vMerge/>
          </w:tcPr>
          <w:p w:rsidR="00821DC8" w:rsidRPr="00283904" w:rsidRDefault="00821DC8" w:rsidP="00411F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821DC8" w:rsidRPr="00283904" w:rsidRDefault="00821DC8" w:rsidP="00411F19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Требования к оформлению заключения экспертизы</w:t>
            </w:r>
          </w:p>
        </w:tc>
      </w:tr>
      <w:tr w:rsidR="00821DC8" w:rsidRPr="00283904" w:rsidTr="00DB4877">
        <w:trPr>
          <w:trHeight w:val="20"/>
        </w:trPr>
        <w:tc>
          <w:tcPr>
            <w:tcW w:w="1111" w:type="pct"/>
            <w:vMerge/>
          </w:tcPr>
          <w:p w:rsidR="00821DC8" w:rsidRPr="00283904" w:rsidRDefault="00821DC8" w:rsidP="00411F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821DC8" w:rsidRPr="00283904" w:rsidRDefault="00821DC8" w:rsidP="0048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Положения и требования </w:t>
            </w:r>
            <w:r w:rsidR="004011A8" w:rsidRPr="00283904">
              <w:rPr>
                <w:sz w:val="24"/>
                <w:szCs w:val="24"/>
              </w:rPr>
              <w:t xml:space="preserve">законодательства </w:t>
            </w:r>
            <w:r w:rsidR="004809D5" w:rsidRPr="00283904">
              <w:rPr>
                <w:sz w:val="24"/>
                <w:szCs w:val="24"/>
              </w:rPr>
              <w:t xml:space="preserve">Российской Федерации </w:t>
            </w:r>
            <w:r w:rsidR="004011A8" w:rsidRPr="00283904">
              <w:rPr>
                <w:sz w:val="24"/>
                <w:szCs w:val="24"/>
              </w:rPr>
              <w:t>в области</w:t>
            </w:r>
            <w:r w:rsidRPr="00283904">
              <w:rPr>
                <w:sz w:val="24"/>
                <w:szCs w:val="24"/>
              </w:rPr>
              <w:t xml:space="preserve"> промышленной безопасности опасных производственных объектов</w:t>
            </w:r>
          </w:p>
        </w:tc>
      </w:tr>
      <w:tr w:rsidR="00821DC8" w:rsidRPr="00283904" w:rsidTr="00DB4877">
        <w:trPr>
          <w:trHeight w:val="20"/>
        </w:trPr>
        <w:tc>
          <w:tcPr>
            <w:tcW w:w="1111" w:type="pct"/>
            <w:vMerge/>
          </w:tcPr>
          <w:p w:rsidR="00821DC8" w:rsidRPr="00283904" w:rsidRDefault="00821DC8" w:rsidP="00411F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821DC8" w:rsidRPr="00283904" w:rsidRDefault="00821DC8" w:rsidP="0048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Положения и требования </w:t>
            </w:r>
            <w:r w:rsidR="004809D5" w:rsidRPr="00283904">
              <w:rPr>
                <w:sz w:val="24"/>
                <w:szCs w:val="24"/>
              </w:rPr>
              <w:t>п</w:t>
            </w:r>
            <w:r w:rsidRPr="00283904">
              <w:rPr>
                <w:sz w:val="24"/>
                <w:szCs w:val="24"/>
              </w:rPr>
              <w:t>равил организации и осуществления производственного контроля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соблюдени</w:t>
            </w:r>
            <w:r w:rsidR="004809D5" w:rsidRPr="00283904">
              <w:rPr>
                <w:sz w:val="24"/>
                <w:szCs w:val="24"/>
              </w:rPr>
              <w:t>я</w:t>
            </w:r>
            <w:r w:rsidRPr="00283904">
              <w:rPr>
                <w:sz w:val="24"/>
                <w:szCs w:val="24"/>
              </w:rPr>
              <w:t xml:space="preserve"> требований промышленной безопасности на опасном производственном объекте</w:t>
            </w:r>
          </w:p>
        </w:tc>
      </w:tr>
      <w:tr w:rsidR="00821DC8" w:rsidRPr="00283904" w:rsidTr="00DB4877">
        <w:trPr>
          <w:trHeight w:val="20"/>
        </w:trPr>
        <w:tc>
          <w:tcPr>
            <w:tcW w:w="1111" w:type="pct"/>
            <w:vMerge/>
          </w:tcPr>
          <w:p w:rsidR="00821DC8" w:rsidRPr="00283904" w:rsidRDefault="00821DC8" w:rsidP="00411F1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  <w:tcMar>
              <w:left w:w="85" w:type="dxa"/>
              <w:right w:w="85" w:type="dxa"/>
            </w:tcMar>
          </w:tcPr>
          <w:p w:rsidR="00D624B7" w:rsidRPr="00283904" w:rsidRDefault="00773542" w:rsidP="004809D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Основные положения и требования нормативных правовых актов, устанавливающи</w:t>
            </w:r>
            <w:r w:rsidR="004809D5" w:rsidRPr="00283904">
              <w:rPr>
                <w:sz w:val="24"/>
                <w:szCs w:val="24"/>
              </w:rPr>
              <w:t>х</w:t>
            </w:r>
            <w:r w:rsidRPr="00283904">
              <w:rPr>
                <w:sz w:val="24"/>
                <w:szCs w:val="24"/>
              </w:rPr>
              <w:t xml:space="preserve"> порядок обслуживания опасных производственных объектов</w:t>
            </w:r>
          </w:p>
        </w:tc>
      </w:tr>
      <w:tr w:rsidR="00821DC8" w:rsidRPr="00283904" w:rsidTr="00DB4877">
        <w:trPr>
          <w:trHeight w:val="20"/>
        </w:trPr>
        <w:tc>
          <w:tcPr>
            <w:tcW w:w="1111" w:type="pct"/>
          </w:tcPr>
          <w:p w:rsidR="00821DC8" w:rsidRPr="00283904" w:rsidRDefault="00821DC8" w:rsidP="00411F19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9" w:type="pct"/>
          </w:tcPr>
          <w:p w:rsidR="00821DC8" w:rsidRPr="00283904" w:rsidRDefault="00821DC8" w:rsidP="00411F1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-</w:t>
            </w:r>
          </w:p>
        </w:tc>
      </w:tr>
    </w:tbl>
    <w:p w:rsidR="00CC604F" w:rsidRPr="00283904" w:rsidRDefault="00CC604F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CC604F" w:rsidRPr="00283904" w:rsidRDefault="00CC604F" w:rsidP="0027726F">
      <w:pPr>
        <w:spacing w:after="0" w:line="240" w:lineRule="auto"/>
        <w:jc w:val="both"/>
        <w:rPr>
          <w:b/>
          <w:sz w:val="24"/>
          <w:szCs w:val="24"/>
        </w:rPr>
      </w:pPr>
      <w:r w:rsidRPr="00283904">
        <w:rPr>
          <w:b/>
          <w:sz w:val="24"/>
          <w:szCs w:val="24"/>
        </w:rPr>
        <w:t>3.</w:t>
      </w:r>
      <w:r w:rsidR="004011A8" w:rsidRPr="00283904">
        <w:rPr>
          <w:b/>
          <w:sz w:val="24"/>
          <w:szCs w:val="24"/>
        </w:rPr>
        <w:t>1</w:t>
      </w:r>
      <w:r w:rsidRPr="00283904">
        <w:rPr>
          <w:b/>
          <w:sz w:val="24"/>
          <w:szCs w:val="24"/>
        </w:rPr>
        <w:t>.</w:t>
      </w:r>
      <w:r w:rsidR="004011A8" w:rsidRPr="00283904">
        <w:rPr>
          <w:b/>
          <w:sz w:val="24"/>
          <w:szCs w:val="24"/>
        </w:rPr>
        <w:t>6</w:t>
      </w:r>
      <w:r w:rsidRPr="00283904">
        <w:rPr>
          <w:b/>
          <w:sz w:val="24"/>
          <w:szCs w:val="24"/>
        </w:rPr>
        <w:t>. Трудовая функция</w:t>
      </w:r>
    </w:p>
    <w:p w:rsidR="003B1C05" w:rsidRPr="00283904" w:rsidRDefault="003B1C05" w:rsidP="0027726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21"/>
        <w:gridCol w:w="4205"/>
        <w:gridCol w:w="682"/>
        <w:gridCol w:w="944"/>
        <w:gridCol w:w="2414"/>
        <w:gridCol w:w="709"/>
      </w:tblGrid>
      <w:tr w:rsidR="00A63CF1" w:rsidRPr="00283904" w:rsidTr="00DB4877">
        <w:tc>
          <w:tcPr>
            <w:tcW w:w="68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A63CF1" w:rsidRPr="00283904" w:rsidRDefault="00C27D4C" w:rsidP="0027726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</w:tcPr>
          <w:p w:rsidR="00A63CF1" w:rsidRPr="00283904" w:rsidRDefault="00A63CF1" w:rsidP="004809D5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и осуществление мероприятий по подготовке, обучению и аттестации работников опасного производственного объекта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A63CF1" w:rsidRPr="00283904" w:rsidRDefault="00C27D4C" w:rsidP="0027726F">
            <w:pPr>
              <w:spacing w:after="0" w:line="240" w:lineRule="auto"/>
              <w:ind w:right="57"/>
              <w:jc w:val="center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A63CF1" w:rsidRPr="00283904" w:rsidRDefault="00A63CF1" w:rsidP="004809D5">
            <w:pPr>
              <w:spacing w:after="0" w:line="240" w:lineRule="auto"/>
              <w:ind w:left="57" w:right="57"/>
              <w:rPr>
                <w:rFonts w:ascii="Calibri" w:hAnsi="Calibri"/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А/06.7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A63CF1" w:rsidRPr="00283904" w:rsidRDefault="00DB4877" w:rsidP="0027726F">
            <w:pPr>
              <w:spacing w:after="0" w:line="240" w:lineRule="auto"/>
              <w:ind w:left="171"/>
              <w:jc w:val="center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 xml:space="preserve">Уровень (подуровень) </w:t>
            </w:r>
            <w:r w:rsidR="00FA39F1" w:rsidRPr="00283904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A63CF1" w:rsidRPr="00283904" w:rsidRDefault="00A63CF1" w:rsidP="004809D5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7</w:t>
            </w:r>
          </w:p>
        </w:tc>
      </w:tr>
    </w:tbl>
    <w:p w:rsidR="003B1C05" w:rsidRPr="00283904" w:rsidRDefault="003B1C05" w:rsidP="0027726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74"/>
        <w:gridCol w:w="994"/>
        <w:gridCol w:w="654"/>
        <w:gridCol w:w="3042"/>
        <w:gridCol w:w="996"/>
        <w:gridCol w:w="2415"/>
      </w:tblGrid>
      <w:tr w:rsidR="004809D5" w:rsidRPr="00283904" w:rsidTr="00DB4877"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4809D5" w:rsidRPr="00283904" w:rsidRDefault="004809D5" w:rsidP="0027726F">
            <w:pPr>
              <w:spacing w:after="0" w:line="240" w:lineRule="auto"/>
              <w:rPr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47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4809D5" w:rsidRPr="00283904" w:rsidRDefault="004809D5" w:rsidP="004809D5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Оригинал</w:t>
            </w:r>
            <w:r w:rsidR="003D1625" w:rsidRPr="00283904">
              <w:rPr>
                <w:sz w:val="20"/>
                <w:szCs w:val="18"/>
              </w:rPr>
              <w:t xml:space="preserve"> </w:t>
            </w:r>
          </w:p>
        </w:tc>
        <w:tc>
          <w:tcPr>
            <w:tcW w:w="315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809D5" w:rsidRPr="00283904" w:rsidRDefault="004809D5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4"/>
                <w:szCs w:val="24"/>
              </w:rPr>
              <w:t>Х</w:t>
            </w: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809D5" w:rsidRPr="00283904" w:rsidRDefault="004809D5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809D5" w:rsidRPr="00283904" w:rsidRDefault="004809D5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left w:w="85" w:type="dxa"/>
              <w:right w:w="85" w:type="dxa"/>
            </w:tcMar>
            <w:vAlign w:val="center"/>
          </w:tcPr>
          <w:p w:rsidR="004809D5" w:rsidRPr="00283904" w:rsidRDefault="004809D5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B1C05" w:rsidRPr="00283904" w:rsidTr="00DB4877"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:rsidR="003B1C05" w:rsidRPr="00283904" w:rsidRDefault="003B1C05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B1C05" w:rsidRPr="00283904" w:rsidRDefault="003B1C05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B1C05" w:rsidRPr="00283904" w:rsidRDefault="003B1C05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B1C05" w:rsidRPr="00283904" w:rsidRDefault="00C27D4C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B1C05" w:rsidRPr="00283904" w:rsidRDefault="00C27D4C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B1C05" w:rsidRPr="00283904" w:rsidRDefault="003B1C05" w:rsidP="0027726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05"/>
        <w:gridCol w:w="8070"/>
      </w:tblGrid>
      <w:tr w:rsidR="003B1C05" w:rsidRPr="00283904" w:rsidTr="00DB4877">
        <w:trPr>
          <w:trHeight w:val="20"/>
        </w:trPr>
        <w:tc>
          <w:tcPr>
            <w:tcW w:w="1111" w:type="pct"/>
            <w:vMerge w:val="restart"/>
            <w:tcMar>
              <w:left w:w="85" w:type="dxa"/>
              <w:right w:w="85" w:type="dxa"/>
            </w:tcMar>
          </w:tcPr>
          <w:p w:rsidR="003B1C05" w:rsidRPr="00283904" w:rsidRDefault="00DB4877" w:rsidP="0046024A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889" w:type="pct"/>
            <w:tcMar>
              <w:left w:w="85" w:type="dxa"/>
              <w:right w:w="85" w:type="dxa"/>
            </w:tcMar>
          </w:tcPr>
          <w:p w:rsidR="003B1C05" w:rsidRPr="00283904" w:rsidRDefault="00A47BFB" w:rsidP="004602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Выявление потребностей в обучении работников в области промышленной безопасности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  <w:vMerge/>
          </w:tcPr>
          <w:p w:rsidR="003B1C05" w:rsidRPr="00283904" w:rsidRDefault="003B1C05" w:rsidP="004602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3B1C05" w:rsidRPr="00283904" w:rsidRDefault="00A47BFB" w:rsidP="004602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Контроль сроков и периодичности обучения и предаттестационной </w:t>
            </w:r>
            <w:r w:rsidRPr="00283904">
              <w:rPr>
                <w:sz w:val="24"/>
                <w:szCs w:val="24"/>
              </w:rPr>
              <w:lastRenderedPageBreak/>
              <w:t xml:space="preserve">подготовки, проверки знаний и аттестации </w:t>
            </w:r>
            <w:r w:rsidR="0046024A" w:rsidRPr="00283904">
              <w:rPr>
                <w:sz w:val="24"/>
                <w:szCs w:val="24"/>
              </w:rPr>
              <w:t>работников</w:t>
            </w:r>
            <w:r w:rsidRPr="00283904">
              <w:rPr>
                <w:sz w:val="24"/>
                <w:szCs w:val="24"/>
              </w:rPr>
              <w:t xml:space="preserve"> организации в области промышленной безопасности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  <w:vMerge/>
          </w:tcPr>
          <w:p w:rsidR="003B1C05" w:rsidRPr="00283904" w:rsidRDefault="003B1C05" w:rsidP="004602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3B1C05" w:rsidRPr="00283904" w:rsidRDefault="00D038A5" w:rsidP="004602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Методическая помощь подразделениям по организации инструктажа, производственного обучения (стажировки)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и проверки знаний работников по промышленной безопасности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  <w:vMerge/>
          </w:tcPr>
          <w:p w:rsidR="003B1C05" w:rsidRPr="00283904" w:rsidRDefault="003B1C05" w:rsidP="004602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3B1C05" w:rsidRPr="00283904" w:rsidRDefault="0061551B" w:rsidP="004602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Методическая помощь руководителям структурных подразделений организации в составлении программ производственного обучения (стажировки) работников безопасным приемам и методам работы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  <w:vMerge/>
          </w:tcPr>
          <w:p w:rsidR="003B1C05" w:rsidRPr="00283904" w:rsidRDefault="003B1C05" w:rsidP="004602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3B1C05" w:rsidRPr="00283904" w:rsidRDefault="0061551B" w:rsidP="004602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и контроль проведения инструктажей (вводных, первичных, плановых, внеплановых, целевых) по соблюдению требований безопасности при эксплуатации опасного производственного объекта и (или) технических устройств, применяемых на опасном производственном объекте</w:t>
            </w:r>
          </w:p>
        </w:tc>
      </w:tr>
      <w:tr w:rsidR="00A47BFB" w:rsidRPr="00283904" w:rsidTr="00DB4877">
        <w:trPr>
          <w:trHeight w:val="20"/>
        </w:trPr>
        <w:tc>
          <w:tcPr>
            <w:tcW w:w="1111" w:type="pct"/>
            <w:vMerge/>
          </w:tcPr>
          <w:p w:rsidR="00A47BFB" w:rsidRPr="00283904" w:rsidRDefault="00A47BFB" w:rsidP="004602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A47BFB" w:rsidRPr="00283904" w:rsidRDefault="0061551B" w:rsidP="004602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Участие в комиссии по проверке знаний работников организации в области промышленной безопасности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  <w:vMerge w:val="restart"/>
          </w:tcPr>
          <w:p w:rsidR="003B1C05" w:rsidRPr="00283904" w:rsidRDefault="003B1C05" w:rsidP="0046024A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3889" w:type="pct"/>
          </w:tcPr>
          <w:p w:rsidR="003B1C05" w:rsidRPr="00283904" w:rsidRDefault="00A47BFB" w:rsidP="0046024A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Оценивать знания работников в области </w:t>
            </w:r>
            <w:r w:rsidR="00D129D1" w:rsidRPr="00283904">
              <w:rPr>
                <w:sz w:val="24"/>
                <w:szCs w:val="24"/>
              </w:rPr>
              <w:t>промышленной безопасности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  <w:vMerge/>
          </w:tcPr>
          <w:p w:rsidR="003B1C05" w:rsidRPr="00283904" w:rsidRDefault="003B1C05" w:rsidP="004602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3B1C05" w:rsidRPr="00283904" w:rsidRDefault="00A47BFB" w:rsidP="004602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Проводить вводный инструктаж</w:t>
            </w:r>
          </w:p>
        </w:tc>
      </w:tr>
      <w:tr w:rsidR="00773542" w:rsidRPr="00283904" w:rsidTr="00DB4877">
        <w:trPr>
          <w:trHeight w:val="20"/>
        </w:trPr>
        <w:tc>
          <w:tcPr>
            <w:tcW w:w="1111" w:type="pct"/>
            <w:vMerge/>
          </w:tcPr>
          <w:p w:rsidR="00773542" w:rsidRPr="00283904" w:rsidRDefault="00773542" w:rsidP="004602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773542" w:rsidRPr="00283904" w:rsidRDefault="00773542" w:rsidP="004602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Составлять программы производственного обучения (стажировки) работников организации безопасным приемам и методам работы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  <w:vMerge/>
          </w:tcPr>
          <w:p w:rsidR="003B1C05" w:rsidRPr="00283904" w:rsidRDefault="003B1C05" w:rsidP="004602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3B1C05" w:rsidRPr="00283904" w:rsidRDefault="003B1C05" w:rsidP="004602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Документально оформлять результаты своих действий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  <w:vMerge w:val="restart"/>
          </w:tcPr>
          <w:p w:rsidR="003B1C05" w:rsidRPr="00283904" w:rsidRDefault="003B1C05" w:rsidP="0046024A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3889" w:type="pct"/>
          </w:tcPr>
          <w:p w:rsidR="003B1C05" w:rsidRPr="00283904" w:rsidRDefault="00A47BFB" w:rsidP="004602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Порядок обучения и предаттестационной подготовки, проверки знаний и аттестации </w:t>
            </w:r>
            <w:r w:rsidR="00AB5FB9" w:rsidRPr="00283904">
              <w:rPr>
                <w:sz w:val="24"/>
                <w:szCs w:val="24"/>
              </w:rPr>
              <w:t>работников</w:t>
            </w:r>
            <w:r w:rsidRPr="00283904">
              <w:rPr>
                <w:sz w:val="24"/>
                <w:szCs w:val="24"/>
              </w:rPr>
              <w:t xml:space="preserve"> организации в области </w:t>
            </w:r>
            <w:r w:rsidR="009F1878" w:rsidRPr="00283904">
              <w:rPr>
                <w:sz w:val="24"/>
                <w:szCs w:val="24"/>
              </w:rPr>
              <w:t>промышленной безопасности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  <w:vMerge/>
          </w:tcPr>
          <w:p w:rsidR="003B1C05" w:rsidRPr="00283904" w:rsidRDefault="003B1C05" w:rsidP="004602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3B1C05" w:rsidRPr="00283904" w:rsidRDefault="00A47BFB" w:rsidP="004602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Программы обучения по </w:t>
            </w:r>
            <w:r w:rsidR="009F1878" w:rsidRPr="00283904">
              <w:rPr>
                <w:sz w:val="24"/>
                <w:szCs w:val="24"/>
              </w:rPr>
              <w:t>промышленной безопасности</w:t>
            </w:r>
            <w:r w:rsidRPr="00283904">
              <w:rPr>
                <w:sz w:val="24"/>
                <w:szCs w:val="24"/>
              </w:rPr>
              <w:t xml:space="preserve"> работников организации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  <w:vMerge/>
          </w:tcPr>
          <w:p w:rsidR="003B1C05" w:rsidRPr="00283904" w:rsidRDefault="003B1C05" w:rsidP="004602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3B1C05" w:rsidRPr="00283904" w:rsidRDefault="00A47BFB" w:rsidP="004602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Виды инструктажей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  <w:vMerge/>
          </w:tcPr>
          <w:p w:rsidR="003B1C05" w:rsidRPr="00283904" w:rsidRDefault="003B1C05" w:rsidP="004602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3B1C05" w:rsidRPr="00283904" w:rsidRDefault="003B1C05" w:rsidP="004602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Положения и требования </w:t>
            </w:r>
            <w:r w:rsidR="004011A8" w:rsidRPr="00283904">
              <w:rPr>
                <w:sz w:val="24"/>
                <w:szCs w:val="24"/>
              </w:rPr>
              <w:t xml:space="preserve">законодательства </w:t>
            </w:r>
            <w:r w:rsidR="00AB5FB9" w:rsidRPr="00283904">
              <w:rPr>
                <w:sz w:val="24"/>
                <w:szCs w:val="24"/>
              </w:rPr>
              <w:t xml:space="preserve">Российской Федерации </w:t>
            </w:r>
            <w:r w:rsidR="004011A8" w:rsidRPr="00283904">
              <w:rPr>
                <w:sz w:val="24"/>
                <w:szCs w:val="24"/>
              </w:rPr>
              <w:t>в области</w:t>
            </w:r>
            <w:r w:rsidRPr="00283904">
              <w:rPr>
                <w:sz w:val="24"/>
                <w:szCs w:val="24"/>
              </w:rPr>
              <w:t xml:space="preserve"> промышленной безопасности оп</w:t>
            </w:r>
            <w:r w:rsidR="004011A8" w:rsidRPr="00283904">
              <w:rPr>
                <w:sz w:val="24"/>
                <w:szCs w:val="24"/>
              </w:rPr>
              <w:t>асных производственных объектов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  <w:vMerge/>
          </w:tcPr>
          <w:p w:rsidR="003B1C05" w:rsidRPr="00283904" w:rsidRDefault="003B1C05" w:rsidP="004602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3B1C05" w:rsidRPr="00283904" w:rsidRDefault="003B1C05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Положения и требования </w:t>
            </w:r>
            <w:r w:rsidR="00773542" w:rsidRPr="00283904">
              <w:rPr>
                <w:sz w:val="24"/>
                <w:szCs w:val="24"/>
              </w:rPr>
              <w:t>п</w:t>
            </w:r>
            <w:r w:rsidRPr="00283904">
              <w:rPr>
                <w:sz w:val="24"/>
                <w:szCs w:val="24"/>
              </w:rPr>
              <w:t>равил организации и осуществления производственного контроля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соблюдени</w:t>
            </w:r>
            <w:r w:rsidR="00AB5FB9" w:rsidRPr="00283904">
              <w:rPr>
                <w:sz w:val="24"/>
                <w:szCs w:val="24"/>
              </w:rPr>
              <w:t>я</w:t>
            </w:r>
            <w:r w:rsidRPr="00283904">
              <w:rPr>
                <w:sz w:val="24"/>
                <w:szCs w:val="24"/>
              </w:rPr>
              <w:t xml:space="preserve"> требований промышленной безопасности на опасном производственном объекте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  <w:vMerge/>
          </w:tcPr>
          <w:p w:rsidR="003B1C05" w:rsidRPr="00283904" w:rsidRDefault="003B1C05" w:rsidP="004602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3B1C05" w:rsidRPr="00283904" w:rsidRDefault="00773542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Основные положения и требования нормативных правовых актов, устанавливающи</w:t>
            </w:r>
            <w:r w:rsidR="004809D5" w:rsidRPr="00283904">
              <w:rPr>
                <w:sz w:val="24"/>
                <w:szCs w:val="24"/>
              </w:rPr>
              <w:t>х</w:t>
            </w:r>
            <w:r w:rsidRPr="00283904">
              <w:rPr>
                <w:sz w:val="24"/>
                <w:szCs w:val="24"/>
              </w:rPr>
              <w:t xml:space="preserve"> порядок обслуживания опасных производственных объектов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  <w:vMerge/>
          </w:tcPr>
          <w:p w:rsidR="003B1C05" w:rsidRPr="00283904" w:rsidRDefault="003B1C05" w:rsidP="004602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3B1C05" w:rsidRPr="00283904" w:rsidRDefault="003B1C05" w:rsidP="004602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Меры предупреждения воздействия опасных и вредных производственных факторов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  <w:vMerge/>
          </w:tcPr>
          <w:p w:rsidR="003B1C05" w:rsidRPr="00283904" w:rsidRDefault="003B1C05" w:rsidP="004602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3B1C05" w:rsidRPr="00283904" w:rsidRDefault="00AB5FB9" w:rsidP="004602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color w:val="000000"/>
                <w:sz w:val="24"/>
                <w:szCs w:val="24"/>
                <w:shd w:val="clear" w:color="auto" w:fill="FFFFFF"/>
              </w:rPr>
              <w:t>Перечень мероприятий по оказанию первой помощи</w:t>
            </w:r>
            <w:r w:rsidRPr="00283904">
              <w:rPr>
                <w:sz w:val="24"/>
                <w:szCs w:val="24"/>
              </w:rPr>
              <w:t xml:space="preserve"> </w:t>
            </w:r>
            <w:r w:rsidR="003B1C05" w:rsidRPr="00283904">
              <w:rPr>
                <w:sz w:val="24"/>
                <w:szCs w:val="24"/>
              </w:rPr>
              <w:t>пострадавшим на производстве</w:t>
            </w:r>
          </w:p>
        </w:tc>
      </w:tr>
      <w:tr w:rsidR="00D129D1" w:rsidRPr="00283904" w:rsidTr="00DB4877">
        <w:trPr>
          <w:trHeight w:val="20"/>
        </w:trPr>
        <w:tc>
          <w:tcPr>
            <w:tcW w:w="1111" w:type="pct"/>
            <w:vMerge/>
          </w:tcPr>
          <w:p w:rsidR="00D129D1" w:rsidRPr="00283904" w:rsidRDefault="00D129D1" w:rsidP="004602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D129D1" w:rsidRPr="00283904" w:rsidRDefault="00D129D1" w:rsidP="004602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Средства индивидуальной и коллективной защиты и порядок их применения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  <w:vMerge/>
          </w:tcPr>
          <w:p w:rsidR="003B1C05" w:rsidRPr="00283904" w:rsidRDefault="003B1C05" w:rsidP="004602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3B1C05" w:rsidRPr="00283904" w:rsidRDefault="003B1C05" w:rsidP="004602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Инструкции по охране труда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работников опасного производственного объекта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  <w:vMerge/>
          </w:tcPr>
          <w:p w:rsidR="003B1C05" w:rsidRPr="00283904" w:rsidRDefault="003B1C05" w:rsidP="0046024A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889" w:type="pct"/>
          </w:tcPr>
          <w:p w:rsidR="003B1C05" w:rsidRPr="00283904" w:rsidRDefault="003B1C05" w:rsidP="004602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Производственные инструкции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работников опасного производственного объекта</w:t>
            </w:r>
          </w:p>
        </w:tc>
      </w:tr>
      <w:tr w:rsidR="003B1C05" w:rsidRPr="00283904" w:rsidTr="00DB4877">
        <w:trPr>
          <w:trHeight w:val="20"/>
        </w:trPr>
        <w:tc>
          <w:tcPr>
            <w:tcW w:w="1111" w:type="pct"/>
          </w:tcPr>
          <w:p w:rsidR="003B1C05" w:rsidRPr="00283904" w:rsidRDefault="003B1C05" w:rsidP="0046024A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3889" w:type="pct"/>
          </w:tcPr>
          <w:p w:rsidR="003B1C05" w:rsidRPr="00283904" w:rsidRDefault="003B1C05" w:rsidP="0046024A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-</w:t>
            </w:r>
          </w:p>
        </w:tc>
      </w:tr>
    </w:tbl>
    <w:p w:rsidR="00CC604F" w:rsidRPr="00283904" w:rsidRDefault="00CC604F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9913E1" w:rsidRPr="00283904" w:rsidRDefault="009913E1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B533B6" w:rsidRPr="00283904" w:rsidRDefault="00B533B6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B533B6" w:rsidRPr="00283904" w:rsidRDefault="00B533B6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B533B6" w:rsidRPr="00283904" w:rsidRDefault="00B533B6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9913E1" w:rsidRPr="00283904" w:rsidRDefault="009913E1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F03AE9" w:rsidRPr="00283904" w:rsidRDefault="00F03AE9" w:rsidP="0027726F">
      <w:pPr>
        <w:spacing w:after="0" w:line="240" w:lineRule="auto"/>
        <w:jc w:val="both"/>
        <w:rPr>
          <w:b/>
          <w:sz w:val="24"/>
          <w:szCs w:val="24"/>
        </w:rPr>
      </w:pPr>
      <w:r w:rsidRPr="00283904">
        <w:rPr>
          <w:b/>
          <w:sz w:val="24"/>
          <w:szCs w:val="24"/>
        </w:rPr>
        <w:lastRenderedPageBreak/>
        <w:t>3.</w:t>
      </w:r>
      <w:r w:rsidR="004011A8" w:rsidRPr="00283904">
        <w:rPr>
          <w:b/>
          <w:sz w:val="24"/>
          <w:szCs w:val="24"/>
        </w:rPr>
        <w:t>1</w:t>
      </w:r>
      <w:r w:rsidRPr="00283904">
        <w:rPr>
          <w:b/>
          <w:sz w:val="24"/>
          <w:szCs w:val="24"/>
        </w:rPr>
        <w:t>.</w:t>
      </w:r>
      <w:r w:rsidR="004011A8" w:rsidRPr="00283904">
        <w:rPr>
          <w:b/>
          <w:sz w:val="24"/>
          <w:szCs w:val="24"/>
        </w:rPr>
        <w:t>7</w:t>
      </w:r>
      <w:r w:rsidRPr="00283904">
        <w:rPr>
          <w:b/>
          <w:sz w:val="24"/>
          <w:szCs w:val="24"/>
        </w:rPr>
        <w:t>. Трудовая функция</w:t>
      </w:r>
    </w:p>
    <w:p w:rsidR="00F03AE9" w:rsidRPr="00283904" w:rsidRDefault="00F03AE9" w:rsidP="0027726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07"/>
        <w:gridCol w:w="4160"/>
        <w:gridCol w:w="675"/>
        <w:gridCol w:w="928"/>
        <w:gridCol w:w="2389"/>
        <w:gridCol w:w="702"/>
      </w:tblGrid>
      <w:tr w:rsidR="00A63CF1" w:rsidRPr="00283904" w:rsidTr="00AB5FB9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C27D4C" w:rsidP="0027726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3CF1" w:rsidRPr="00283904" w:rsidRDefault="00A63CF1" w:rsidP="00AB5FB9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и осуществление мероприятий по предотвращению и локализации аварий и инцидентов, а также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устранению причин и последствий аварий и инцидентов на опасном производственном объекте, снижению производственного травматизма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C27D4C" w:rsidP="0027726F">
            <w:pPr>
              <w:spacing w:after="0" w:line="240" w:lineRule="auto"/>
              <w:ind w:right="57"/>
              <w:jc w:val="center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A63CF1" w:rsidP="00AB5FB9">
            <w:pPr>
              <w:spacing w:after="0" w:line="240" w:lineRule="auto"/>
              <w:ind w:left="57" w:right="57"/>
              <w:rPr>
                <w:rFonts w:ascii="Calibri" w:hAnsi="Calibri"/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А/07.7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DB4877" w:rsidP="0027726F">
            <w:pPr>
              <w:spacing w:after="0" w:line="240" w:lineRule="auto"/>
              <w:ind w:left="171"/>
              <w:jc w:val="center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 xml:space="preserve">Уровень (подуровень) </w:t>
            </w:r>
            <w:r w:rsidR="00FA39F1" w:rsidRPr="00283904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A63CF1" w:rsidP="00AB5FB9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7</w:t>
            </w:r>
          </w:p>
        </w:tc>
      </w:tr>
    </w:tbl>
    <w:p w:rsidR="00F03AE9" w:rsidRPr="00283904" w:rsidRDefault="00F03AE9" w:rsidP="0027726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21"/>
        <w:gridCol w:w="950"/>
        <w:gridCol w:w="788"/>
        <w:gridCol w:w="2982"/>
        <w:gridCol w:w="958"/>
        <w:gridCol w:w="2362"/>
      </w:tblGrid>
      <w:tr w:rsidR="00AB5FB9" w:rsidRPr="00283904" w:rsidTr="00AB5FB9"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B5FB9" w:rsidRPr="00283904" w:rsidRDefault="00AB5FB9" w:rsidP="0027726F">
            <w:pPr>
              <w:spacing w:after="0" w:line="240" w:lineRule="auto"/>
              <w:rPr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AB5FB9" w:rsidRPr="00283904" w:rsidRDefault="00AB5FB9" w:rsidP="00AB5FB9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Оригинал</w:t>
            </w:r>
            <w:r w:rsidR="003D1625" w:rsidRPr="00283904">
              <w:rPr>
                <w:sz w:val="20"/>
                <w:szCs w:val="18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5FB9" w:rsidRPr="00283904" w:rsidRDefault="00AB5FB9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4"/>
                <w:szCs w:val="24"/>
              </w:rPr>
              <w:t>Х</w:t>
            </w: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5FB9" w:rsidRPr="00283904" w:rsidRDefault="00AB5FB9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5FB9" w:rsidRPr="00283904" w:rsidRDefault="00AB5FB9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B5FB9" w:rsidRPr="00283904" w:rsidRDefault="00AB5FB9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3AE9" w:rsidRPr="00283904" w:rsidTr="00AB5FB9"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:rsidR="00F03AE9" w:rsidRPr="00283904" w:rsidRDefault="00F03AE9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3AE9" w:rsidRPr="00283904" w:rsidRDefault="00F03AE9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3AE9" w:rsidRPr="00283904" w:rsidRDefault="00F03AE9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3AE9" w:rsidRPr="00283904" w:rsidRDefault="00C27D4C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3AE9" w:rsidRPr="00283904" w:rsidRDefault="00C27D4C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3AE9" w:rsidRPr="00283904" w:rsidRDefault="00F03AE9" w:rsidP="0027726F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268"/>
        <w:gridCol w:w="7938"/>
      </w:tblGrid>
      <w:tr w:rsidR="0051392A" w:rsidRPr="00283904" w:rsidTr="0039215C">
        <w:trPr>
          <w:trHeight w:val="20"/>
        </w:trPr>
        <w:tc>
          <w:tcPr>
            <w:tcW w:w="2268" w:type="dxa"/>
            <w:vMerge w:val="restart"/>
          </w:tcPr>
          <w:p w:rsidR="0051392A" w:rsidRPr="00283904" w:rsidRDefault="00DB4877" w:rsidP="00AB5FB9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</w:tcPr>
          <w:p w:rsidR="0051392A" w:rsidRPr="00283904" w:rsidRDefault="00976DE1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Разработка мероприятий по предотвращению аварий и инцидентов совместно с членами комиссии по техническому расследованию причин аварий и инцидентов</w:t>
            </w:r>
          </w:p>
        </w:tc>
      </w:tr>
      <w:tr w:rsidR="0051392A" w:rsidRPr="00283904" w:rsidTr="0039215C">
        <w:trPr>
          <w:trHeight w:val="20"/>
        </w:trPr>
        <w:tc>
          <w:tcPr>
            <w:tcW w:w="2268" w:type="dxa"/>
            <w:vMerge/>
          </w:tcPr>
          <w:p w:rsidR="0051392A" w:rsidRPr="00283904" w:rsidRDefault="0051392A" w:rsidP="00AB5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51392A" w:rsidRPr="00283904" w:rsidRDefault="00976DE1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Контроль выполнения мероприятий по предотвращению аварий и инцидентов</w:t>
            </w:r>
          </w:p>
        </w:tc>
      </w:tr>
      <w:tr w:rsidR="0051392A" w:rsidRPr="00283904" w:rsidTr="0039215C">
        <w:trPr>
          <w:trHeight w:val="20"/>
        </w:trPr>
        <w:tc>
          <w:tcPr>
            <w:tcW w:w="2268" w:type="dxa"/>
            <w:vMerge/>
          </w:tcPr>
          <w:p w:rsidR="0051392A" w:rsidRPr="00283904" w:rsidRDefault="0051392A" w:rsidP="00AB5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51392A" w:rsidRPr="00283904" w:rsidRDefault="00E4526A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Направление информационных листков об авариях, инцидентах и извлеченных уроках для информирования подразделений организации</w:t>
            </w:r>
          </w:p>
        </w:tc>
      </w:tr>
      <w:tr w:rsidR="0051392A" w:rsidRPr="00283904" w:rsidTr="0039215C">
        <w:trPr>
          <w:trHeight w:val="20"/>
        </w:trPr>
        <w:tc>
          <w:tcPr>
            <w:tcW w:w="2268" w:type="dxa"/>
            <w:vMerge/>
          </w:tcPr>
          <w:p w:rsidR="0051392A" w:rsidRPr="00283904" w:rsidRDefault="0051392A" w:rsidP="00AB5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51392A" w:rsidRPr="00283904" w:rsidRDefault="00976DE1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Выявление причин аварий и инцидентов совместно с членами комиссии по техническому расследованию причин аварий и инцидентов</w:t>
            </w:r>
          </w:p>
        </w:tc>
      </w:tr>
      <w:tr w:rsidR="0051392A" w:rsidRPr="00283904" w:rsidTr="0039215C">
        <w:trPr>
          <w:trHeight w:val="20"/>
        </w:trPr>
        <w:tc>
          <w:tcPr>
            <w:tcW w:w="2268" w:type="dxa"/>
            <w:vMerge/>
          </w:tcPr>
          <w:p w:rsidR="0051392A" w:rsidRPr="00283904" w:rsidRDefault="0051392A" w:rsidP="00AB5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51392A" w:rsidRPr="00283904" w:rsidRDefault="00976DE1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Решение организационных вопросов в ходе технического расследования причин аварий и инцидентов</w:t>
            </w:r>
          </w:p>
        </w:tc>
      </w:tr>
      <w:tr w:rsidR="0051392A" w:rsidRPr="00283904" w:rsidTr="0039215C">
        <w:trPr>
          <w:trHeight w:val="20"/>
        </w:trPr>
        <w:tc>
          <w:tcPr>
            <w:tcW w:w="2268" w:type="dxa"/>
            <w:vMerge/>
          </w:tcPr>
          <w:p w:rsidR="0051392A" w:rsidRPr="00283904" w:rsidRDefault="0051392A" w:rsidP="00AB5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51392A" w:rsidRPr="00283904" w:rsidRDefault="00976DE1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Анализ причин аварийности в организации</w:t>
            </w:r>
          </w:p>
        </w:tc>
      </w:tr>
      <w:tr w:rsidR="0051392A" w:rsidRPr="00283904" w:rsidTr="0039215C">
        <w:trPr>
          <w:trHeight w:val="20"/>
        </w:trPr>
        <w:tc>
          <w:tcPr>
            <w:tcW w:w="2268" w:type="dxa"/>
            <w:vMerge/>
          </w:tcPr>
          <w:p w:rsidR="0051392A" w:rsidRPr="00283904" w:rsidRDefault="0051392A" w:rsidP="00AB5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51392A" w:rsidRPr="00283904" w:rsidRDefault="0051392A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Контроль учета аварий и инцидентов в организации</w:t>
            </w:r>
          </w:p>
        </w:tc>
      </w:tr>
      <w:tr w:rsidR="0051392A" w:rsidRPr="00283904" w:rsidTr="0039215C">
        <w:trPr>
          <w:trHeight w:val="20"/>
        </w:trPr>
        <w:tc>
          <w:tcPr>
            <w:tcW w:w="2268" w:type="dxa"/>
            <w:vMerge/>
          </w:tcPr>
          <w:p w:rsidR="0051392A" w:rsidRPr="00283904" w:rsidRDefault="0051392A" w:rsidP="00AB5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51392A" w:rsidRPr="00283904" w:rsidRDefault="0051392A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и осуществление информирования заинтересованных сторон об авариях и инцидентах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 w:val="restart"/>
          </w:tcPr>
          <w:p w:rsidR="00F03AE9" w:rsidRPr="00283904" w:rsidRDefault="00F03AE9" w:rsidP="00AB5FB9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</w:tcPr>
          <w:p w:rsidR="00F03AE9" w:rsidRPr="00283904" w:rsidRDefault="00F03AE9" w:rsidP="00AB5FB9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Готовить материалы для отчетов по аварийности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AB5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Анализировать и выявлять причины аварий и инцидентов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AB5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Составлять программы обучения работников организации в области промышленной безопасности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AB5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pacing w:val="6"/>
                <w:sz w:val="24"/>
                <w:szCs w:val="24"/>
              </w:rPr>
              <w:t xml:space="preserve">Взаимодействовать с </w:t>
            </w:r>
            <w:r w:rsidR="00AB5FB9" w:rsidRPr="00283904">
              <w:rPr>
                <w:spacing w:val="6"/>
                <w:sz w:val="24"/>
                <w:szCs w:val="24"/>
              </w:rPr>
              <w:t>работниками</w:t>
            </w:r>
            <w:r w:rsidR="0051392A" w:rsidRPr="00283904">
              <w:rPr>
                <w:spacing w:val="6"/>
                <w:sz w:val="24"/>
                <w:szCs w:val="24"/>
              </w:rPr>
              <w:t>, членам</w:t>
            </w:r>
            <w:r w:rsidR="00AB5FB9" w:rsidRPr="00283904">
              <w:rPr>
                <w:spacing w:val="6"/>
                <w:sz w:val="24"/>
                <w:szCs w:val="24"/>
              </w:rPr>
              <w:t>и</w:t>
            </w:r>
            <w:r w:rsidR="0051392A" w:rsidRPr="00283904">
              <w:rPr>
                <w:spacing w:val="6"/>
                <w:sz w:val="24"/>
                <w:szCs w:val="24"/>
              </w:rPr>
              <w:t xml:space="preserve"> комиссии по расследованию аварий и инцидентов, государственными органами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AB5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Документально оформлять результаты своих действий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 w:val="restart"/>
          </w:tcPr>
          <w:p w:rsidR="00F03AE9" w:rsidRPr="00283904" w:rsidRDefault="00F03AE9" w:rsidP="00AB5FB9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</w:tcPr>
          <w:p w:rsidR="00F03AE9" w:rsidRPr="00283904" w:rsidRDefault="00F03AE9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Порядок проведения технического расследования причин аварий и инцидентов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AB5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Показатели производственного травматизма и аварийности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AB5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Методы анализа аварийности и производственного травматизма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AB5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Положения и требования </w:t>
            </w:r>
            <w:r w:rsidR="004011A8" w:rsidRPr="00283904">
              <w:rPr>
                <w:sz w:val="24"/>
                <w:szCs w:val="24"/>
              </w:rPr>
              <w:t xml:space="preserve">законодательства </w:t>
            </w:r>
            <w:r w:rsidR="00AB5FB9" w:rsidRPr="00283904">
              <w:rPr>
                <w:sz w:val="24"/>
                <w:szCs w:val="24"/>
              </w:rPr>
              <w:t xml:space="preserve">Российской Федерации </w:t>
            </w:r>
            <w:r w:rsidR="004011A8" w:rsidRPr="00283904">
              <w:rPr>
                <w:sz w:val="24"/>
                <w:szCs w:val="24"/>
              </w:rPr>
              <w:t>в области</w:t>
            </w:r>
            <w:r w:rsidRPr="00283904">
              <w:rPr>
                <w:sz w:val="24"/>
                <w:szCs w:val="24"/>
              </w:rPr>
              <w:t xml:space="preserve"> промышленной безопасности опасных производственных объектов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AB5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773542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</w:t>
            </w:r>
            <w:r w:rsidR="00F03AE9" w:rsidRPr="00283904">
              <w:rPr>
                <w:sz w:val="24"/>
                <w:szCs w:val="24"/>
              </w:rPr>
              <w:t xml:space="preserve">оложения и требования </w:t>
            </w:r>
            <w:r w:rsidRPr="00283904">
              <w:rPr>
                <w:sz w:val="24"/>
                <w:szCs w:val="24"/>
              </w:rPr>
              <w:t>п</w:t>
            </w:r>
            <w:r w:rsidR="00F03AE9" w:rsidRPr="00283904">
              <w:rPr>
                <w:sz w:val="24"/>
                <w:szCs w:val="24"/>
              </w:rPr>
              <w:t>равил организации и осуществления производственного контроля соблюдени</w:t>
            </w:r>
            <w:r w:rsidR="00AB5FB9" w:rsidRPr="00283904">
              <w:rPr>
                <w:sz w:val="24"/>
                <w:szCs w:val="24"/>
              </w:rPr>
              <w:t>я</w:t>
            </w:r>
            <w:r w:rsidR="00F03AE9" w:rsidRPr="00283904">
              <w:rPr>
                <w:sz w:val="24"/>
                <w:szCs w:val="24"/>
              </w:rPr>
              <w:t xml:space="preserve"> требований промышленной безопасности на опасном производственном объекте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AB5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773542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Основные положения и требования нормативных правовых актов, устанавливающи</w:t>
            </w:r>
            <w:r w:rsidR="004809D5" w:rsidRPr="00283904">
              <w:rPr>
                <w:sz w:val="24"/>
                <w:szCs w:val="24"/>
              </w:rPr>
              <w:t>х</w:t>
            </w:r>
            <w:r w:rsidRPr="00283904">
              <w:rPr>
                <w:sz w:val="24"/>
                <w:szCs w:val="24"/>
              </w:rPr>
              <w:t xml:space="preserve"> порядок обслуживания опасных производственных объектов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AB5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Меры предупреждения воздействия опасных и вредных производственных факторов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AB5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AB5FB9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color w:val="000000"/>
                <w:sz w:val="24"/>
                <w:szCs w:val="24"/>
                <w:shd w:val="clear" w:color="auto" w:fill="FFFFFF"/>
              </w:rPr>
              <w:t>Перечень мероприятий по оказанию первой помощи</w:t>
            </w:r>
            <w:r w:rsidRPr="00283904">
              <w:rPr>
                <w:sz w:val="24"/>
                <w:szCs w:val="24"/>
              </w:rPr>
              <w:t xml:space="preserve"> </w:t>
            </w:r>
            <w:r w:rsidR="00F03AE9" w:rsidRPr="00283904">
              <w:rPr>
                <w:sz w:val="24"/>
                <w:szCs w:val="24"/>
              </w:rPr>
              <w:t>пострадавшим на производстве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AB5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Средства индивидуальной и коллективной защиты и порядок их применения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AB5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Инструкции по охране труда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работников опасного производственного объекта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AB5FB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Производственные инструкции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работников опасного производственного объекта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</w:tcPr>
          <w:p w:rsidR="00F03AE9" w:rsidRPr="00283904" w:rsidRDefault="00F03AE9" w:rsidP="00AB5FB9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</w:tcPr>
          <w:p w:rsidR="00F03AE9" w:rsidRPr="00283904" w:rsidRDefault="00F03AE9" w:rsidP="00AB5FB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-</w:t>
            </w:r>
          </w:p>
        </w:tc>
      </w:tr>
    </w:tbl>
    <w:p w:rsidR="00AB5FB9" w:rsidRPr="00283904" w:rsidRDefault="00AB5FB9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F03AE9" w:rsidRPr="00283904" w:rsidRDefault="00F03AE9" w:rsidP="0027726F">
      <w:pPr>
        <w:spacing w:after="0" w:line="240" w:lineRule="auto"/>
        <w:jc w:val="both"/>
        <w:rPr>
          <w:b/>
          <w:sz w:val="24"/>
          <w:szCs w:val="24"/>
        </w:rPr>
      </w:pPr>
      <w:r w:rsidRPr="00283904">
        <w:rPr>
          <w:b/>
          <w:sz w:val="24"/>
          <w:szCs w:val="24"/>
        </w:rPr>
        <w:t>3.</w:t>
      </w:r>
      <w:r w:rsidR="004011A8" w:rsidRPr="00283904">
        <w:rPr>
          <w:b/>
          <w:sz w:val="24"/>
          <w:szCs w:val="24"/>
        </w:rPr>
        <w:t>1</w:t>
      </w:r>
      <w:r w:rsidRPr="00283904">
        <w:rPr>
          <w:b/>
          <w:sz w:val="24"/>
          <w:szCs w:val="24"/>
        </w:rPr>
        <w:t>.</w:t>
      </w:r>
      <w:r w:rsidR="004011A8" w:rsidRPr="00283904">
        <w:rPr>
          <w:b/>
          <w:sz w:val="24"/>
          <w:szCs w:val="24"/>
        </w:rPr>
        <w:t>8</w:t>
      </w:r>
      <w:r w:rsidRPr="00283904">
        <w:rPr>
          <w:b/>
          <w:sz w:val="24"/>
          <w:szCs w:val="24"/>
        </w:rPr>
        <w:t>. Трудовая функция</w:t>
      </w:r>
    </w:p>
    <w:p w:rsidR="00F03AE9" w:rsidRPr="00283904" w:rsidRDefault="00F03AE9" w:rsidP="0027726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1407"/>
        <w:gridCol w:w="4160"/>
        <w:gridCol w:w="675"/>
        <w:gridCol w:w="928"/>
        <w:gridCol w:w="2389"/>
        <w:gridCol w:w="702"/>
      </w:tblGrid>
      <w:tr w:rsidR="00A63CF1" w:rsidRPr="00283904" w:rsidTr="0039215C">
        <w:tc>
          <w:tcPr>
            <w:tcW w:w="68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C27D4C" w:rsidP="0027726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202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3CF1" w:rsidRPr="00283904" w:rsidRDefault="00A63CF1" w:rsidP="0039215C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Расследование, учет и анализ несчастных случаев на производстве, аварий и инцидентов</w:t>
            </w:r>
          </w:p>
        </w:tc>
        <w:tc>
          <w:tcPr>
            <w:tcW w:w="32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C27D4C" w:rsidP="0027726F">
            <w:pPr>
              <w:spacing w:after="0" w:line="240" w:lineRule="auto"/>
              <w:ind w:right="57"/>
              <w:jc w:val="center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>Код</w:t>
            </w:r>
          </w:p>
        </w:tc>
        <w:tc>
          <w:tcPr>
            <w:tcW w:w="4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A63CF1" w:rsidP="0039215C">
            <w:pPr>
              <w:spacing w:after="0" w:line="240" w:lineRule="auto"/>
              <w:ind w:left="57" w:right="57"/>
              <w:rPr>
                <w:rFonts w:ascii="Calibri" w:hAnsi="Calibri"/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А/08.7</w:t>
            </w:r>
          </w:p>
        </w:tc>
        <w:tc>
          <w:tcPr>
            <w:tcW w:w="1164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DB4877" w:rsidP="0027726F">
            <w:pPr>
              <w:spacing w:after="0" w:line="240" w:lineRule="auto"/>
              <w:ind w:left="171"/>
              <w:jc w:val="center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 xml:space="preserve">Уровень (подуровень) </w:t>
            </w:r>
            <w:r w:rsidR="00FA39F1" w:rsidRPr="00283904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A63CF1" w:rsidP="0039215C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7</w:t>
            </w:r>
          </w:p>
        </w:tc>
      </w:tr>
    </w:tbl>
    <w:p w:rsidR="00F03AE9" w:rsidRPr="00283904" w:rsidRDefault="00F03AE9" w:rsidP="0027726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CellMar>
          <w:left w:w="28" w:type="dxa"/>
          <w:right w:w="28" w:type="dxa"/>
        </w:tblCellMar>
        <w:tblLook w:val="0000"/>
      </w:tblPr>
      <w:tblGrid>
        <w:gridCol w:w="2221"/>
        <w:gridCol w:w="950"/>
        <w:gridCol w:w="788"/>
        <w:gridCol w:w="2982"/>
        <w:gridCol w:w="958"/>
        <w:gridCol w:w="2362"/>
      </w:tblGrid>
      <w:tr w:rsidR="0039215C" w:rsidRPr="00283904" w:rsidTr="0039215C">
        <w:tc>
          <w:tcPr>
            <w:tcW w:w="1096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39215C" w:rsidRPr="00283904" w:rsidRDefault="0039215C" w:rsidP="0027726F">
            <w:pPr>
              <w:spacing w:after="0" w:line="240" w:lineRule="auto"/>
              <w:rPr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39215C" w:rsidRPr="00283904" w:rsidRDefault="0039215C" w:rsidP="0039215C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Оригинал</w:t>
            </w:r>
            <w:r w:rsidR="003D1625" w:rsidRPr="00283904">
              <w:rPr>
                <w:sz w:val="20"/>
                <w:szCs w:val="18"/>
              </w:rPr>
              <w:t xml:space="preserve"> </w:t>
            </w:r>
          </w:p>
        </w:tc>
        <w:tc>
          <w:tcPr>
            <w:tcW w:w="397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215C" w:rsidRPr="00283904" w:rsidRDefault="0039215C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4"/>
                <w:szCs w:val="24"/>
              </w:rPr>
              <w:t>Х</w:t>
            </w: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215C" w:rsidRPr="00283904" w:rsidRDefault="0039215C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215C" w:rsidRPr="00283904" w:rsidRDefault="0039215C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9215C" w:rsidRPr="00283904" w:rsidRDefault="0039215C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F03AE9" w:rsidRPr="00283904" w:rsidTr="0039215C">
        <w:tc>
          <w:tcPr>
            <w:tcW w:w="1096" w:type="pct"/>
            <w:tcBorders>
              <w:top w:val="nil"/>
              <w:left w:val="nil"/>
              <w:bottom w:val="nil"/>
              <w:right w:val="nil"/>
            </w:tcBorders>
          </w:tcPr>
          <w:p w:rsidR="00F03AE9" w:rsidRPr="00283904" w:rsidRDefault="00F03AE9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794" w:type="pct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3AE9" w:rsidRPr="00283904" w:rsidRDefault="00F03AE9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466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3AE9" w:rsidRPr="00283904" w:rsidRDefault="00F03AE9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480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3AE9" w:rsidRPr="00283904" w:rsidRDefault="00C27D4C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1164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F03AE9" w:rsidRPr="00283904" w:rsidRDefault="00C27D4C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F03AE9" w:rsidRPr="00283904" w:rsidRDefault="00F03AE9" w:rsidP="0027726F">
      <w:pPr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268"/>
        <w:gridCol w:w="7938"/>
      </w:tblGrid>
      <w:tr w:rsidR="00F03AE9" w:rsidRPr="00283904" w:rsidTr="0039215C">
        <w:trPr>
          <w:trHeight w:val="20"/>
        </w:trPr>
        <w:tc>
          <w:tcPr>
            <w:tcW w:w="2268" w:type="dxa"/>
            <w:vMerge w:val="restart"/>
          </w:tcPr>
          <w:p w:rsidR="00F03AE9" w:rsidRPr="00283904" w:rsidRDefault="00DB4877" w:rsidP="0039215C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7938" w:type="dxa"/>
          </w:tcPr>
          <w:p w:rsidR="00F03AE9" w:rsidRPr="00283904" w:rsidRDefault="009473B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мероприятий по ликвидации последствий аварии, инцидента, оказанию помощи пострадавшим в результате аварии</w:t>
            </w:r>
          </w:p>
        </w:tc>
      </w:tr>
      <w:tr w:rsidR="00F46359" w:rsidRPr="00283904" w:rsidTr="0039215C">
        <w:trPr>
          <w:trHeight w:val="20"/>
        </w:trPr>
        <w:tc>
          <w:tcPr>
            <w:tcW w:w="2268" w:type="dxa"/>
            <w:vMerge/>
          </w:tcPr>
          <w:p w:rsidR="00F46359" w:rsidRPr="00283904" w:rsidRDefault="00F4635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46359" w:rsidRPr="00283904" w:rsidRDefault="00F4635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Принятие мер </w:t>
            </w:r>
            <w:r w:rsidR="0039215C" w:rsidRPr="00283904">
              <w:rPr>
                <w:sz w:val="24"/>
                <w:szCs w:val="24"/>
              </w:rPr>
              <w:t>для</w:t>
            </w:r>
            <w:r w:rsidRPr="00283904">
              <w:rPr>
                <w:sz w:val="24"/>
                <w:szCs w:val="24"/>
              </w:rPr>
              <w:t xml:space="preserve"> обеспечени</w:t>
            </w:r>
            <w:r w:rsidR="0039215C" w:rsidRPr="00283904">
              <w:rPr>
                <w:sz w:val="24"/>
                <w:szCs w:val="24"/>
              </w:rPr>
              <w:t>я</w:t>
            </w:r>
            <w:r w:rsidRPr="00283904">
              <w:rPr>
                <w:sz w:val="24"/>
                <w:szCs w:val="24"/>
              </w:rPr>
              <w:t xml:space="preserve"> сохранности обстановки</w:t>
            </w:r>
            <w:r w:rsidR="00560D57" w:rsidRPr="00283904">
              <w:rPr>
                <w:sz w:val="24"/>
                <w:szCs w:val="24"/>
              </w:rPr>
              <w:t xml:space="preserve"> на месте аварии, инцидента (несчастного случая)</w:t>
            </w:r>
            <w:r w:rsidRPr="00283904">
              <w:rPr>
                <w:sz w:val="24"/>
                <w:szCs w:val="24"/>
              </w:rPr>
              <w:t xml:space="preserve">, </w:t>
            </w:r>
            <w:r w:rsidR="00560D57" w:rsidRPr="00283904">
              <w:rPr>
                <w:sz w:val="24"/>
                <w:szCs w:val="24"/>
              </w:rPr>
              <w:t>сохранени</w:t>
            </w:r>
            <w:r w:rsidR="0039215C" w:rsidRPr="00283904">
              <w:rPr>
                <w:sz w:val="24"/>
                <w:szCs w:val="24"/>
              </w:rPr>
              <w:t>я</w:t>
            </w:r>
            <w:r w:rsidR="00560D57" w:rsidRPr="00283904">
              <w:rPr>
                <w:sz w:val="24"/>
                <w:szCs w:val="24"/>
              </w:rPr>
              <w:t xml:space="preserve"> </w:t>
            </w:r>
            <w:r w:rsidR="00201F43" w:rsidRPr="00283904">
              <w:rPr>
                <w:sz w:val="24"/>
                <w:szCs w:val="24"/>
              </w:rPr>
              <w:t>информации регистратора параметров работы подъемного сооружения (при наличии)</w:t>
            </w:r>
          </w:p>
        </w:tc>
      </w:tr>
      <w:tr w:rsidR="00E83729" w:rsidRPr="00283904" w:rsidTr="0039215C">
        <w:trPr>
          <w:trHeight w:val="20"/>
        </w:trPr>
        <w:tc>
          <w:tcPr>
            <w:tcW w:w="2268" w:type="dxa"/>
            <w:vMerge/>
          </w:tcPr>
          <w:p w:rsidR="00E83729" w:rsidRPr="00283904" w:rsidRDefault="00E8372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E83729" w:rsidRPr="00283904" w:rsidRDefault="00E8372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Обеспечение фото</w:t>
            </w:r>
            <w:r w:rsidR="0039215C" w:rsidRPr="00283904">
              <w:rPr>
                <w:sz w:val="24"/>
                <w:szCs w:val="24"/>
              </w:rPr>
              <w:t>-</w:t>
            </w:r>
            <w:r w:rsidRPr="00283904">
              <w:rPr>
                <w:sz w:val="24"/>
                <w:szCs w:val="24"/>
              </w:rPr>
              <w:t xml:space="preserve"> и видеофиксации последствий аварии, разрушения и повреждения технических устройств и сооружений, применяемых на опасном производственном объекте</w:t>
            </w:r>
          </w:p>
        </w:tc>
      </w:tr>
      <w:tr w:rsidR="00F46359" w:rsidRPr="00283904" w:rsidTr="0039215C">
        <w:trPr>
          <w:trHeight w:val="20"/>
        </w:trPr>
        <w:tc>
          <w:tcPr>
            <w:tcW w:w="2268" w:type="dxa"/>
            <w:vMerge/>
          </w:tcPr>
          <w:p w:rsidR="00F46359" w:rsidRPr="00283904" w:rsidRDefault="00F4635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46359" w:rsidRPr="00283904" w:rsidRDefault="00F4635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незамедлительного информирования руководства и органа государственного надзора в области промышленной безопасности об аварии, инциденте, несчастном случае и пострадавших</w:t>
            </w:r>
          </w:p>
        </w:tc>
      </w:tr>
      <w:tr w:rsidR="00F46359" w:rsidRPr="00283904" w:rsidTr="0039215C">
        <w:trPr>
          <w:trHeight w:val="20"/>
        </w:trPr>
        <w:tc>
          <w:tcPr>
            <w:tcW w:w="2268" w:type="dxa"/>
            <w:vMerge/>
          </w:tcPr>
          <w:p w:rsidR="00F46359" w:rsidRPr="00283904" w:rsidRDefault="00F4635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46359" w:rsidRPr="00283904" w:rsidRDefault="00F4635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работы комиссии по расследованию несчастного случая, аварии, инцидента</w:t>
            </w:r>
          </w:p>
        </w:tc>
      </w:tr>
      <w:tr w:rsidR="00F46359" w:rsidRPr="00283904" w:rsidTr="0039215C">
        <w:trPr>
          <w:trHeight w:val="20"/>
        </w:trPr>
        <w:tc>
          <w:tcPr>
            <w:tcW w:w="2268" w:type="dxa"/>
            <w:vMerge/>
          </w:tcPr>
          <w:p w:rsidR="00F46359" w:rsidRPr="00283904" w:rsidRDefault="00F4635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46359" w:rsidRPr="00283904" w:rsidRDefault="00F4635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Участие (в качестве одного из членов комиссии) в работе комиссии по техническому расследованию причин аварий и инцидентов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Разработка мероприятий по предотвращению аварий и инцидентов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Учет аварий и инцидентов в организации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Информирование заинтересованных сторон об авариях и инцидентах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Направление информационных листков об авариях, инцидентах и извлеченных уроках для информирования подразделений организации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Анализ причин аварийности в организации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 w:val="restart"/>
          </w:tcPr>
          <w:p w:rsidR="00F03AE9" w:rsidRPr="00283904" w:rsidRDefault="00F03AE9" w:rsidP="0039215C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7938" w:type="dxa"/>
          </w:tcPr>
          <w:p w:rsidR="00F03AE9" w:rsidRPr="00283904" w:rsidRDefault="00F03AE9" w:rsidP="0039215C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Готовить материалы для отчетов по аварийности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Анализировать и выявлять причины аварий и инцидентов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446A0" w:rsidRPr="00283904" w:rsidRDefault="00F4635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Организовывать оповещение работников опасного производственного объекта об угрозе аварии, взрыва, повреждения или разрушения технических устройств и сооружений, применяемых на опасном производственном объекте</w:t>
            </w:r>
          </w:p>
        </w:tc>
      </w:tr>
      <w:tr w:rsidR="008446A0" w:rsidRPr="00283904" w:rsidTr="0039215C">
        <w:trPr>
          <w:trHeight w:val="20"/>
        </w:trPr>
        <w:tc>
          <w:tcPr>
            <w:tcW w:w="2268" w:type="dxa"/>
            <w:vMerge/>
          </w:tcPr>
          <w:p w:rsidR="008446A0" w:rsidRPr="00283904" w:rsidRDefault="008446A0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446A0" w:rsidRPr="00283904" w:rsidRDefault="008446A0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Использовать объективную информацию, в том числе получаемую от регистраторов параметров, при установлении причин аварий</w:t>
            </w:r>
          </w:p>
        </w:tc>
      </w:tr>
      <w:tr w:rsidR="00F46359" w:rsidRPr="00283904" w:rsidTr="0039215C">
        <w:trPr>
          <w:trHeight w:val="20"/>
        </w:trPr>
        <w:tc>
          <w:tcPr>
            <w:tcW w:w="2268" w:type="dxa"/>
            <w:vMerge/>
          </w:tcPr>
          <w:p w:rsidR="00F46359" w:rsidRPr="00283904" w:rsidRDefault="00F4635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46359" w:rsidRPr="00283904" w:rsidRDefault="00F4635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Организовывать работу комиссии по расследованию несчастного случая, аварии, инцидента</w:t>
            </w:r>
          </w:p>
        </w:tc>
      </w:tr>
      <w:tr w:rsidR="00F46359" w:rsidRPr="00283904" w:rsidTr="0039215C">
        <w:trPr>
          <w:trHeight w:val="20"/>
        </w:trPr>
        <w:tc>
          <w:tcPr>
            <w:tcW w:w="2268" w:type="dxa"/>
            <w:vMerge/>
          </w:tcPr>
          <w:p w:rsidR="00F46359" w:rsidRPr="00283904" w:rsidRDefault="00F4635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46359" w:rsidRPr="00283904" w:rsidRDefault="00F4635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Организовывать мероприятия по ликвидации последствий аварии, инцидента, </w:t>
            </w:r>
            <w:r w:rsidR="0039215C" w:rsidRPr="00283904">
              <w:rPr>
                <w:sz w:val="24"/>
                <w:szCs w:val="24"/>
              </w:rPr>
              <w:t xml:space="preserve">по </w:t>
            </w:r>
            <w:r w:rsidRPr="00283904">
              <w:rPr>
                <w:sz w:val="24"/>
                <w:szCs w:val="24"/>
              </w:rPr>
              <w:t>оказанию помощи пострадавшим в результате аварии</w:t>
            </w:r>
          </w:p>
        </w:tc>
      </w:tr>
      <w:tr w:rsidR="00F46359" w:rsidRPr="00283904" w:rsidTr="0039215C">
        <w:trPr>
          <w:trHeight w:val="20"/>
        </w:trPr>
        <w:tc>
          <w:tcPr>
            <w:tcW w:w="2268" w:type="dxa"/>
            <w:vMerge/>
          </w:tcPr>
          <w:p w:rsidR="00F46359" w:rsidRPr="00283904" w:rsidRDefault="00F4635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46359" w:rsidRPr="00283904" w:rsidRDefault="00F4635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Вести учет несчастных случаев на производстве, аварий и инцидентов</w:t>
            </w:r>
          </w:p>
        </w:tc>
      </w:tr>
      <w:tr w:rsidR="00F46359" w:rsidRPr="00283904" w:rsidTr="0039215C">
        <w:trPr>
          <w:trHeight w:val="20"/>
        </w:trPr>
        <w:tc>
          <w:tcPr>
            <w:tcW w:w="2268" w:type="dxa"/>
            <w:vMerge/>
          </w:tcPr>
          <w:p w:rsidR="00F46359" w:rsidRPr="00283904" w:rsidRDefault="00F4635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46359" w:rsidRPr="00283904" w:rsidRDefault="00F4635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Составлять программы обучения работников организации в области промышленной безопасности</w:t>
            </w:r>
          </w:p>
        </w:tc>
      </w:tr>
      <w:tr w:rsidR="00773542" w:rsidRPr="00283904" w:rsidTr="0039215C">
        <w:trPr>
          <w:trHeight w:val="20"/>
        </w:trPr>
        <w:tc>
          <w:tcPr>
            <w:tcW w:w="2268" w:type="dxa"/>
            <w:vMerge/>
          </w:tcPr>
          <w:p w:rsidR="00773542" w:rsidRPr="00283904" w:rsidRDefault="00773542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73542" w:rsidRPr="00283904" w:rsidRDefault="00773542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Составлять информационные листки об авариях, инцидентах и извлеченных уроках для информирования подразделений организации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Документально оформлять результаты своих действий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 w:val="restart"/>
          </w:tcPr>
          <w:p w:rsidR="00F03AE9" w:rsidRPr="00283904" w:rsidRDefault="00F03AE9" w:rsidP="0039215C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7938" w:type="dxa"/>
          </w:tcPr>
          <w:p w:rsidR="00F03AE9" w:rsidRPr="00283904" w:rsidRDefault="002E5574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Порядок и план действий в случае аварии и/или инцидента на опасном производственном объекте</w:t>
            </w:r>
          </w:p>
        </w:tc>
      </w:tr>
      <w:tr w:rsidR="000F275C" w:rsidRPr="00283904" w:rsidTr="0039215C">
        <w:trPr>
          <w:trHeight w:val="20"/>
        </w:trPr>
        <w:tc>
          <w:tcPr>
            <w:tcW w:w="2268" w:type="dxa"/>
            <w:vMerge/>
          </w:tcPr>
          <w:p w:rsidR="000F275C" w:rsidRPr="00283904" w:rsidRDefault="000F275C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F275C" w:rsidRPr="00283904" w:rsidRDefault="000F275C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Порядок оповещения работников опасного объекта об аварии и/или инциденте на опасном производственном объекте</w:t>
            </w:r>
          </w:p>
        </w:tc>
      </w:tr>
      <w:tr w:rsidR="000F275C" w:rsidRPr="00283904" w:rsidTr="0039215C">
        <w:trPr>
          <w:trHeight w:val="20"/>
        </w:trPr>
        <w:tc>
          <w:tcPr>
            <w:tcW w:w="2268" w:type="dxa"/>
            <w:vMerge/>
          </w:tcPr>
          <w:p w:rsidR="000F275C" w:rsidRPr="00283904" w:rsidRDefault="000F275C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0F275C" w:rsidRPr="00283904" w:rsidRDefault="000F275C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Порядок проведения технического расследования причин аварий и инцидентов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Показатели производственного травматизма и аварийности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446A0" w:rsidRPr="00283904" w:rsidRDefault="00F03AE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Методы анализа</w:t>
            </w:r>
            <w:r w:rsidR="002E5574" w:rsidRPr="00283904">
              <w:rPr>
                <w:sz w:val="24"/>
                <w:szCs w:val="24"/>
              </w:rPr>
              <w:t xml:space="preserve"> и снижения</w:t>
            </w:r>
            <w:r w:rsidRPr="00283904">
              <w:rPr>
                <w:sz w:val="24"/>
                <w:szCs w:val="24"/>
              </w:rPr>
              <w:t xml:space="preserve"> аварийности и производственного травматизма</w:t>
            </w:r>
          </w:p>
        </w:tc>
      </w:tr>
      <w:tr w:rsidR="008446A0" w:rsidRPr="00283904" w:rsidTr="0039215C">
        <w:trPr>
          <w:trHeight w:val="20"/>
        </w:trPr>
        <w:tc>
          <w:tcPr>
            <w:tcW w:w="2268" w:type="dxa"/>
            <w:vMerge/>
          </w:tcPr>
          <w:p w:rsidR="008446A0" w:rsidRPr="00283904" w:rsidRDefault="008446A0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8446A0" w:rsidRPr="00283904" w:rsidRDefault="008446A0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Порядок использования информации регистраторов параметров при установлении причин аварий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Положения и требования </w:t>
            </w:r>
            <w:r w:rsidR="004011A8" w:rsidRPr="00283904">
              <w:rPr>
                <w:sz w:val="24"/>
                <w:szCs w:val="24"/>
              </w:rPr>
              <w:t xml:space="preserve">законодательства </w:t>
            </w:r>
            <w:r w:rsidR="0039215C" w:rsidRPr="00283904">
              <w:rPr>
                <w:sz w:val="24"/>
                <w:szCs w:val="24"/>
              </w:rPr>
              <w:t xml:space="preserve">Российской Федерации </w:t>
            </w:r>
            <w:r w:rsidR="004011A8" w:rsidRPr="00283904">
              <w:rPr>
                <w:sz w:val="24"/>
                <w:szCs w:val="24"/>
              </w:rPr>
              <w:t>в области</w:t>
            </w:r>
            <w:r w:rsidRPr="00283904">
              <w:rPr>
                <w:sz w:val="24"/>
                <w:szCs w:val="24"/>
              </w:rPr>
              <w:t xml:space="preserve"> промышленной безопасности оп</w:t>
            </w:r>
            <w:r w:rsidR="004011A8" w:rsidRPr="00283904">
              <w:rPr>
                <w:sz w:val="24"/>
                <w:szCs w:val="24"/>
              </w:rPr>
              <w:t>асных производственных объектов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Положения и требования </w:t>
            </w:r>
            <w:r w:rsidR="00773542" w:rsidRPr="00283904">
              <w:rPr>
                <w:sz w:val="24"/>
                <w:szCs w:val="24"/>
              </w:rPr>
              <w:t>п</w:t>
            </w:r>
            <w:r w:rsidRPr="00283904">
              <w:rPr>
                <w:sz w:val="24"/>
                <w:szCs w:val="24"/>
              </w:rPr>
              <w:t>равил организации и осуществления производственного контроля соблюдени</w:t>
            </w:r>
            <w:r w:rsidR="0039215C" w:rsidRPr="00283904">
              <w:rPr>
                <w:sz w:val="24"/>
                <w:szCs w:val="24"/>
              </w:rPr>
              <w:t>я</w:t>
            </w:r>
            <w:r w:rsidRPr="00283904">
              <w:rPr>
                <w:sz w:val="24"/>
                <w:szCs w:val="24"/>
              </w:rPr>
              <w:t xml:space="preserve"> требований промышленной безопасности на опасном производственном объекте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14D8" w:rsidRPr="00283904" w:rsidRDefault="0050255A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Положения и требования п</w:t>
            </w:r>
            <w:r w:rsidR="00CC4745" w:rsidRPr="00283904">
              <w:rPr>
                <w:sz w:val="24"/>
                <w:szCs w:val="24"/>
              </w:rPr>
              <w:t>ор</w:t>
            </w:r>
            <w:r w:rsidR="00773542" w:rsidRPr="00283904">
              <w:rPr>
                <w:sz w:val="24"/>
                <w:szCs w:val="24"/>
              </w:rPr>
              <w:t>ядк</w:t>
            </w:r>
            <w:r w:rsidRPr="00283904">
              <w:rPr>
                <w:sz w:val="24"/>
                <w:szCs w:val="24"/>
              </w:rPr>
              <w:t>а</w:t>
            </w:r>
            <w:r w:rsidR="00CC4745" w:rsidRPr="00283904">
              <w:rPr>
                <w:sz w:val="24"/>
                <w:szCs w:val="24"/>
              </w:rPr>
              <w:t xml:space="preserve"> расследования аварий, инцидентов</w:t>
            </w:r>
            <w:r w:rsidR="0039215C" w:rsidRPr="00283904">
              <w:rPr>
                <w:sz w:val="24"/>
                <w:szCs w:val="24"/>
              </w:rPr>
              <w:t xml:space="preserve"> на</w:t>
            </w:r>
            <w:r w:rsidR="00CC4745" w:rsidRPr="00283904">
              <w:rPr>
                <w:sz w:val="24"/>
                <w:szCs w:val="24"/>
              </w:rPr>
              <w:t xml:space="preserve"> </w:t>
            </w:r>
            <w:r w:rsidR="00773542" w:rsidRPr="00283904">
              <w:rPr>
                <w:sz w:val="24"/>
                <w:szCs w:val="24"/>
              </w:rPr>
              <w:t>опасных производственных объект</w:t>
            </w:r>
            <w:r w:rsidR="0039215C" w:rsidRPr="00283904">
              <w:rPr>
                <w:sz w:val="24"/>
                <w:szCs w:val="24"/>
              </w:rPr>
              <w:t>ах</w:t>
            </w:r>
            <w:r w:rsidR="00773542" w:rsidRPr="00283904">
              <w:rPr>
                <w:rStyle w:val="af3"/>
                <w:sz w:val="24"/>
                <w:szCs w:val="24"/>
              </w:rPr>
              <w:endnoteReference w:id="15"/>
            </w:r>
          </w:p>
        </w:tc>
      </w:tr>
      <w:tr w:rsidR="007A14D8" w:rsidRPr="00283904" w:rsidTr="0039215C">
        <w:trPr>
          <w:trHeight w:val="20"/>
        </w:trPr>
        <w:tc>
          <w:tcPr>
            <w:tcW w:w="2268" w:type="dxa"/>
            <w:vMerge/>
          </w:tcPr>
          <w:p w:rsidR="007A14D8" w:rsidRPr="00283904" w:rsidRDefault="007A14D8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7A14D8" w:rsidRPr="00283904" w:rsidRDefault="0050255A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Положения и требования п</w:t>
            </w:r>
            <w:r w:rsidR="00773542" w:rsidRPr="00283904">
              <w:rPr>
                <w:sz w:val="24"/>
                <w:szCs w:val="24"/>
              </w:rPr>
              <w:t>оряд</w:t>
            </w:r>
            <w:r w:rsidRPr="00283904">
              <w:rPr>
                <w:sz w:val="24"/>
                <w:szCs w:val="24"/>
              </w:rPr>
              <w:t>ка</w:t>
            </w:r>
            <w:r w:rsidR="007A14D8" w:rsidRPr="00283904">
              <w:rPr>
                <w:sz w:val="24"/>
                <w:szCs w:val="24"/>
                <w:shd w:val="clear" w:color="auto" w:fill="FFFFFF"/>
              </w:rPr>
              <w:t xml:space="preserve"> расследования и учета несч</w:t>
            </w:r>
            <w:r w:rsidR="00773542" w:rsidRPr="00283904">
              <w:rPr>
                <w:sz w:val="24"/>
                <w:szCs w:val="24"/>
                <w:shd w:val="clear" w:color="auto" w:fill="FFFFFF"/>
              </w:rPr>
              <w:t>астных случаев на производстве</w:t>
            </w:r>
            <w:r w:rsidR="00773542" w:rsidRPr="00283904">
              <w:rPr>
                <w:rStyle w:val="af3"/>
                <w:sz w:val="24"/>
                <w:szCs w:val="24"/>
                <w:shd w:val="clear" w:color="auto" w:fill="FFFFFF"/>
              </w:rPr>
              <w:endnoteReference w:id="16"/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DE3534" w:rsidRPr="00283904" w:rsidRDefault="00773542" w:rsidP="008B3F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Основные положения и требования нормативных правовых актов, устанавливающи</w:t>
            </w:r>
            <w:r w:rsidR="004809D5" w:rsidRPr="00283904">
              <w:rPr>
                <w:sz w:val="24"/>
                <w:szCs w:val="24"/>
              </w:rPr>
              <w:t>х</w:t>
            </w:r>
            <w:r w:rsidRPr="00283904">
              <w:rPr>
                <w:sz w:val="24"/>
                <w:szCs w:val="24"/>
              </w:rPr>
              <w:t xml:space="preserve"> порядок обслуживания опасных производственных объектов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Меры предупреждения воздействия опасных и вредных производственных факторов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8B3F90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color w:val="000000"/>
                <w:sz w:val="24"/>
                <w:szCs w:val="24"/>
                <w:shd w:val="clear" w:color="auto" w:fill="FFFFFF"/>
              </w:rPr>
              <w:t>Перечень мероприятий по оказанию первой помощи</w:t>
            </w:r>
            <w:r w:rsidRPr="00283904">
              <w:rPr>
                <w:sz w:val="24"/>
                <w:szCs w:val="24"/>
              </w:rPr>
              <w:t xml:space="preserve"> </w:t>
            </w:r>
            <w:r w:rsidR="00F03AE9" w:rsidRPr="00283904">
              <w:rPr>
                <w:sz w:val="24"/>
                <w:szCs w:val="24"/>
              </w:rPr>
              <w:t>пострадавшим на производстве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Средства индивидуальной и коллективной защиты и порядок их применения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Инструкции по охране труда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работников опасного производственного объекта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  <w:vMerge/>
          </w:tcPr>
          <w:p w:rsidR="00F03AE9" w:rsidRPr="00283904" w:rsidRDefault="00F03AE9" w:rsidP="0039215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F03AE9" w:rsidRPr="00283904" w:rsidRDefault="00F03AE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Производственные инструкции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работников опасного производственного объекта</w:t>
            </w:r>
          </w:p>
        </w:tc>
      </w:tr>
      <w:tr w:rsidR="00F03AE9" w:rsidRPr="00283904" w:rsidTr="0039215C">
        <w:trPr>
          <w:trHeight w:val="20"/>
        </w:trPr>
        <w:tc>
          <w:tcPr>
            <w:tcW w:w="2268" w:type="dxa"/>
          </w:tcPr>
          <w:p w:rsidR="00F03AE9" w:rsidRPr="00283904" w:rsidRDefault="00F03AE9" w:rsidP="0039215C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Другие характеристики</w:t>
            </w:r>
          </w:p>
        </w:tc>
        <w:tc>
          <w:tcPr>
            <w:tcW w:w="7938" w:type="dxa"/>
          </w:tcPr>
          <w:p w:rsidR="00F03AE9" w:rsidRPr="00283904" w:rsidRDefault="00F03AE9" w:rsidP="003921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-</w:t>
            </w:r>
          </w:p>
        </w:tc>
      </w:tr>
    </w:tbl>
    <w:p w:rsidR="00F03AE9" w:rsidRPr="00283904" w:rsidRDefault="00F03AE9" w:rsidP="0027726F">
      <w:pPr>
        <w:spacing w:after="0" w:line="240" w:lineRule="auto"/>
        <w:rPr>
          <w:b/>
          <w:sz w:val="24"/>
          <w:szCs w:val="24"/>
        </w:rPr>
      </w:pPr>
    </w:p>
    <w:p w:rsidR="009913E1" w:rsidRPr="00283904" w:rsidRDefault="009913E1" w:rsidP="0027726F">
      <w:pPr>
        <w:spacing w:after="0" w:line="240" w:lineRule="auto"/>
        <w:rPr>
          <w:b/>
          <w:sz w:val="24"/>
          <w:szCs w:val="24"/>
        </w:rPr>
      </w:pPr>
    </w:p>
    <w:p w:rsidR="009913E1" w:rsidRPr="00283904" w:rsidRDefault="009913E1" w:rsidP="0027726F">
      <w:pPr>
        <w:spacing w:after="0" w:line="240" w:lineRule="auto"/>
        <w:rPr>
          <w:b/>
          <w:sz w:val="24"/>
          <w:szCs w:val="24"/>
        </w:rPr>
      </w:pPr>
    </w:p>
    <w:p w:rsidR="009F1878" w:rsidRPr="00283904" w:rsidRDefault="009F1878" w:rsidP="0027726F">
      <w:pPr>
        <w:spacing w:after="0" w:line="240" w:lineRule="auto"/>
        <w:jc w:val="both"/>
        <w:rPr>
          <w:b/>
          <w:sz w:val="24"/>
          <w:szCs w:val="24"/>
        </w:rPr>
      </w:pPr>
      <w:r w:rsidRPr="00283904">
        <w:rPr>
          <w:b/>
          <w:sz w:val="24"/>
          <w:szCs w:val="24"/>
        </w:rPr>
        <w:lastRenderedPageBreak/>
        <w:t>3.</w:t>
      </w:r>
      <w:r w:rsidR="004011A8" w:rsidRPr="00283904">
        <w:rPr>
          <w:b/>
          <w:sz w:val="24"/>
          <w:szCs w:val="24"/>
        </w:rPr>
        <w:t>1</w:t>
      </w:r>
      <w:r w:rsidRPr="00283904">
        <w:rPr>
          <w:b/>
          <w:sz w:val="24"/>
          <w:szCs w:val="24"/>
        </w:rPr>
        <w:t>.</w:t>
      </w:r>
      <w:r w:rsidR="004011A8" w:rsidRPr="00283904">
        <w:rPr>
          <w:b/>
          <w:sz w:val="24"/>
          <w:szCs w:val="24"/>
        </w:rPr>
        <w:t>9</w:t>
      </w:r>
      <w:r w:rsidRPr="00283904">
        <w:rPr>
          <w:b/>
          <w:sz w:val="24"/>
          <w:szCs w:val="24"/>
        </w:rPr>
        <w:t>. Трудовая функция</w:t>
      </w:r>
    </w:p>
    <w:p w:rsidR="00F03AE9" w:rsidRPr="00283904" w:rsidRDefault="00F03AE9" w:rsidP="0027726F">
      <w:pPr>
        <w:suppressAutoHyphens/>
        <w:spacing w:after="0" w:line="240" w:lineRule="auto"/>
        <w:rPr>
          <w:b/>
          <w:sz w:val="24"/>
          <w:szCs w:val="24"/>
        </w:rPr>
      </w:pPr>
    </w:p>
    <w:tbl>
      <w:tblPr>
        <w:tblW w:w="4949" w:type="pct"/>
        <w:jc w:val="center"/>
        <w:tblLook w:val="01E0"/>
      </w:tblPr>
      <w:tblGrid>
        <w:gridCol w:w="1742"/>
        <w:gridCol w:w="4621"/>
        <w:gridCol w:w="580"/>
        <w:gridCol w:w="1161"/>
        <w:gridCol w:w="1741"/>
        <w:gridCol w:w="470"/>
      </w:tblGrid>
      <w:tr w:rsidR="00A63CF1" w:rsidRPr="00283904" w:rsidTr="008B3F90">
        <w:trPr>
          <w:jc w:val="center"/>
        </w:trPr>
        <w:tc>
          <w:tcPr>
            <w:tcW w:w="844" w:type="pct"/>
            <w:tcBorders>
              <w:right w:val="single" w:sz="4" w:space="0" w:color="808080"/>
            </w:tcBorders>
            <w:vAlign w:val="center"/>
          </w:tcPr>
          <w:p w:rsidR="00A63CF1" w:rsidRPr="00283904" w:rsidRDefault="00A63CF1" w:rsidP="0027726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8390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2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3CF1" w:rsidRPr="00283904" w:rsidRDefault="00A63CF1" w:rsidP="0039215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Контроль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обеспечения готовности к действиям по локализации и ликвидации последствий аварий на опасном производственном объекте</w:t>
            </w:r>
          </w:p>
        </w:tc>
        <w:tc>
          <w:tcPr>
            <w:tcW w:w="281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63CF1" w:rsidRPr="00283904" w:rsidRDefault="00A63CF1" w:rsidP="0027726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83904">
              <w:rPr>
                <w:sz w:val="20"/>
                <w:szCs w:val="20"/>
              </w:rPr>
              <w:t>Код</w:t>
            </w: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3CF1" w:rsidRPr="00283904" w:rsidRDefault="00A63CF1" w:rsidP="008B3F9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А/09.7</w:t>
            </w:r>
          </w:p>
        </w:tc>
        <w:tc>
          <w:tcPr>
            <w:tcW w:w="84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63CF1" w:rsidRPr="00283904" w:rsidRDefault="00A63CF1" w:rsidP="0027726F">
            <w:pPr>
              <w:suppressAutoHyphens/>
              <w:spacing w:after="0" w:line="240" w:lineRule="auto"/>
              <w:rPr>
                <w:sz w:val="20"/>
                <w:szCs w:val="20"/>
                <w:vertAlign w:val="superscript"/>
              </w:rPr>
            </w:pPr>
            <w:r w:rsidRPr="00283904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63CF1" w:rsidRPr="00283904" w:rsidRDefault="00A63CF1" w:rsidP="0027726F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7</w:t>
            </w:r>
          </w:p>
        </w:tc>
      </w:tr>
    </w:tbl>
    <w:p w:rsidR="00F03AE9" w:rsidRPr="00283904" w:rsidRDefault="00F03AE9" w:rsidP="0027726F">
      <w:pPr>
        <w:suppressAutoHyphens/>
        <w:spacing w:after="0" w:line="240" w:lineRule="auto"/>
        <w:rPr>
          <w:b/>
          <w:sz w:val="24"/>
          <w:szCs w:val="24"/>
        </w:rPr>
      </w:pPr>
    </w:p>
    <w:tbl>
      <w:tblPr>
        <w:tblW w:w="4949" w:type="pct"/>
        <w:jc w:val="center"/>
        <w:tblLook w:val="00A0"/>
      </w:tblPr>
      <w:tblGrid>
        <w:gridCol w:w="2640"/>
        <w:gridCol w:w="1187"/>
        <w:gridCol w:w="638"/>
        <w:gridCol w:w="1910"/>
        <w:gridCol w:w="637"/>
        <w:gridCol w:w="1273"/>
        <w:gridCol w:w="2030"/>
      </w:tblGrid>
      <w:tr w:rsidR="00F03AE9" w:rsidRPr="00283904" w:rsidTr="008B3F90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:rsidR="00F03AE9" w:rsidRPr="00283904" w:rsidRDefault="00F03AE9" w:rsidP="0027726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83904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3AE9" w:rsidRPr="00283904" w:rsidRDefault="00F03AE9" w:rsidP="0027726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83904">
              <w:rPr>
                <w:sz w:val="20"/>
                <w:szCs w:val="20"/>
              </w:rPr>
              <w:t>Оригинал</w:t>
            </w:r>
          </w:p>
        </w:tc>
        <w:tc>
          <w:tcPr>
            <w:tcW w:w="30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3AE9" w:rsidRPr="00283904" w:rsidRDefault="00F03AE9" w:rsidP="0027726F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X</w:t>
            </w:r>
          </w:p>
        </w:tc>
        <w:tc>
          <w:tcPr>
            <w:tcW w:w="9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F03AE9" w:rsidRPr="00283904" w:rsidRDefault="00F03AE9" w:rsidP="0027726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  <w:r w:rsidRPr="00283904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3AE9" w:rsidRPr="00283904" w:rsidRDefault="00F03AE9" w:rsidP="0027726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3AE9" w:rsidRPr="00283904" w:rsidRDefault="00F03AE9" w:rsidP="0027726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03AE9" w:rsidRPr="00283904" w:rsidRDefault="00F03AE9" w:rsidP="0027726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F03AE9" w:rsidRPr="00283904" w:rsidTr="008B3F90">
        <w:trPr>
          <w:jc w:val="center"/>
        </w:trPr>
        <w:tc>
          <w:tcPr>
            <w:tcW w:w="1279" w:type="pct"/>
            <w:vAlign w:val="center"/>
          </w:tcPr>
          <w:p w:rsidR="00F03AE9" w:rsidRPr="00283904" w:rsidRDefault="00F03AE9" w:rsidP="0027726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75" w:type="pct"/>
            <w:tcBorders>
              <w:top w:val="single" w:sz="4" w:space="0" w:color="808080"/>
            </w:tcBorders>
            <w:vAlign w:val="center"/>
          </w:tcPr>
          <w:p w:rsidR="00F03AE9" w:rsidRPr="00283904" w:rsidRDefault="00F03AE9" w:rsidP="0027726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808080"/>
            </w:tcBorders>
            <w:vAlign w:val="center"/>
          </w:tcPr>
          <w:p w:rsidR="00F03AE9" w:rsidRPr="00283904" w:rsidRDefault="00F03AE9" w:rsidP="0027726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26" w:type="pct"/>
            <w:tcBorders>
              <w:top w:val="single" w:sz="4" w:space="0" w:color="808080"/>
            </w:tcBorders>
            <w:vAlign w:val="center"/>
          </w:tcPr>
          <w:p w:rsidR="00F03AE9" w:rsidRPr="00283904" w:rsidRDefault="00F03AE9" w:rsidP="0027726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09" w:type="pct"/>
            <w:tcBorders>
              <w:top w:val="single" w:sz="4" w:space="0" w:color="808080"/>
            </w:tcBorders>
            <w:vAlign w:val="center"/>
          </w:tcPr>
          <w:p w:rsidR="00F03AE9" w:rsidRPr="00283904" w:rsidRDefault="00F03AE9" w:rsidP="0027726F">
            <w:pPr>
              <w:suppressAutoHyphens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617" w:type="pct"/>
            <w:tcBorders>
              <w:top w:val="single" w:sz="4" w:space="0" w:color="808080"/>
            </w:tcBorders>
          </w:tcPr>
          <w:p w:rsidR="00F03AE9" w:rsidRPr="00283904" w:rsidRDefault="00F03AE9" w:rsidP="0027726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904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984" w:type="pct"/>
            <w:tcBorders>
              <w:top w:val="single" w:sz="4" w:space="0" w:color="808080"/>
            </w:tcBorders>
          </w:tcPr>
          <w:p w:rsidR="00F03AE9" w:rsidRPr="00283904" w:rsidRDefault="00F03AE9" w:rsidP="0027726F">
            <w:pPr>
              <w:suppressAutoHyphens/>
              <w:spacing w:after="0" w:line="240" w:lineRule="auto"/>
              <w:jc w:val="center"/>
              <w:rPr>
                <w:sz w:val="20"/>
                <w:szCs w:val="20"/>
              </w:rPr>
            </w:pPr>
            <w:r w:rsidRPr="00283904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F03AE9" w:rsidRPr="00283904" w:rsidRDefault="00F03AE9" w:rsidP="0027726F">
      <w:pPr>
        <w:suppressAutoHyphens/>
        <w:spacing w:after="0" w:line="240" w:lineRule="auto"/>
        <w:rPr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F03AE9" w:rsidRPr="00283904" w:rsidTr="008B3F90">
        <w:trPr>
          <w:trHeight w:val="20"/>
          <w:jc w:val="center"/>
        </w:trPr>
        <w:tc>
          <w:tcPr>
            <w:tcW w:w="1266" w:type="pct"/>
            <w:vMerge w:val="restart"/>
          </w:tcPr>
          <w:p w:rsidR="00F03AE9" w:rsidRPr="00283904" w:rsidRDefault="00DB4877" w:rsidP="008B3F9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F03AE9" w:rsidRPr="00283904" w:rsidRDefault="000F275C" w:rsidP="008B3F9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Разработка и с</w:t>
            </w:r>
            <w:r w:rsidR="00F03AE9" w:rsidRPr="00283904">
              <w:rPr>
                <w:sz w:val="24"/>
                <w:szCs w:val="24"/>
              </w:rPr>
              <w:t>огласование плана ликвидации аварии</w:t>
            </w:r>
          </w:p>
        </w:tc>
      </w:tr>
      <w:tr w:rsidR="00F03AE9" w:rsidRPr="00283904" w:rsidTr="008B3F90">
        <w:trPr>
          <w:trHeight w:val="20"/>
          <w:jc w:val="center"/>
        </w:trPr>
        <w:tc>
          <w:tcPr>
            <w:tcW w:w="1266" w:type="pct"/>
            <w:vMerge/>
          </w:tcPr>
          <w:p w:rsidR="00F03AE9" w:rsidRPr="00283904" w:rsidRDefault="00F03AE9" w:rsidP="008B3F9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F03AE9" w:rsidRPr="00283904" w:rsidRDefault="00F03AE9" w:rsidP="008B3F9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и проведение учебно-тренировочных занятий в цехах, на участках, в отделениях, на установках в каждой смене по возможным аварийным ситуациям, предусмотренным оперативной частью</w:t>
            </w:r>
            <w:r w:rsidR="00DE3534" w:rsidRPr="00283904">
              <w:rPr>
                <w:sz w:val="24"/>
                <w:szCs w:val="24"/>
              </w:rPr>
              <w:t xml:space="preserve"> плана ликвидации аварии</w:t>
            </w:r>
          </w:p>
        </w:tc>
      </w:tr>
      <w:tr w:rsidR="00F03AE9" w:rsidRPr="00283904" w:rsidTr="008B3F90">
        <w:trPr>
          <w:trHeight w:val="20"/>
          <w:jc w:val="center"/>
        </w:trPr>
        <w:tc>
          <w:tcPr>
            <w:tcW w:w="1266" w:type="pct"/>
            <w:vMerge/>
          </w:tcPr>
          <w:p w:rsidR="00F03AE9" w:rsidRPr="00283904" w:rsidRDefault="00F03AE9" w:rsidP="008B3F9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F03AE9" w:rsidRPr="00283904" w:rsidRDefault="00F03AE9" w:rsidP="008B3F9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Организация и проведение учебных тревог в цехах по позициям оперативной части </w:t>
            </w:r>
            <w:r w:rsidR="00DE3534" w:rsidRPr="00283904">
              <w:rPr>
                <w:sz w:val="24"/>
                <w:szCs w:val="24"/>
              </w:rPr>
              <w:t>плана ликвидации аварии</w:t>
            </w:r>
          </w:p>
        </w:tc>
      </w:tr>
      <w:tr w:rsidR="00F03AE9" w:rsidRPr="00283904" w:rsidTr="008B3F90">
        <w:trPr>
          <w:trHeight w:val="20"/>
          <w:jc w:val="center"/>
        </w:trPr>
        <w:tc>
          <w:tcPr>
            <w:tcW w:w="1266" w:type="pct"/>
            <w:vMerge/>
          </w:tcPr>
          <w:p w:rsidR="00F03AE9" w:rsidRPr="00283904" w:rsidRDefault="00F03AE9" w:rsidP="008B3F9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F03AE9" w:rsidRPr="00283904" w:rsidRDefault="00F03AE9" w:rsidP="008B3F9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Контроль средств по локализации и ликвидации аварийных ситуаций на </w:t>
            </w:r>
            <w:r w:rsidR="000F275C" w:rsidRPr="00283904">
              <w:rPr>
                <w:sz w:val="24"/>
                <w:szCs w:val="24"/>
              </w:rPr>
              <w:t>опасном производственном объекте</w:t>
            </w:r>
          </w:p>
        </w:tc>
      </w:tr>
      <w:tr w:rsidR="00F03AE9" w:rsidRPr="00283904" w:rsidTr="008B3F90">
        <w:trPr>
          <w:trHeight w:val="20"/>
          <w:jc w:val="center"/>
        </w:trPr>
        <w:tc>
          <w:tcPr>
            <w:tcW w:w="1266" w:type="pct"/>
            <w:vMerge w:val="restart"/>
          </w:tcPr>
          <w:p w:rsidR="00F03AE9" w:rsidRPr="00283904" w:rsidRDefault="009F1878" w:rsidP="00B533B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Необходимые</w:t>
            </w:r>
            <w:r w:rsidR="00B533B6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умения</w:t>
            </w:r>
          </w:p>
        </w:tc>
        <w:tc>
          <w:tcPr>
            <w:tcW w:w="3734" w:type="pct"/>
          </w:tcPr>
          <w:p w:rsidR="00F03AE9" w:rsidRPr="00283904" w:rsidRDefault="00F03AE9" w:rsidP="008B3F9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Рассчитывать необходимое количество сил и средств для локализации и ликвидации аварийных ситуаций на </w:t>
            </w:r>
            <w:r w:rsidR="000F275C" w:rsidRPr="00283904">
              <w:rPr>
                <w:sz w:val="24"/>
                <w:szCs w:val="24"/>
              </w:rPr>
              <w:t>опасном производственном объекте</w:t>
            </w:r>
          </w:p>
        </w:tc>
      </w:tr>
      <w:tr w:rsidR="00F03AE9" w:rsidRPr="00283904" w:rsidTr="008B3F90">
        <w:trPr>
          <w:trHeight w:val="20"/>
          <w:jc w:val="center"/>
        </w:trPr>
        <w:tc>
          <w:tcPr>
            <w:tcW w:w="1266" w:type="pct"/>
            <w:vMerge/>
          </w:tcPr>
          <w:p w:rsidR="00F03AE9" w:rsidRPr="00283904" w:rsidRDefault="00F03AE9" w:rsidP="008B3F9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F03AE9" w:rsidRPr="00283904" w:rsidRDefault="00F03AE9" w:rsidP="008B3F9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Проводить учебно-тренировочные занятия по локализации и ликвидации аварийных ситуаций на </w:t>
            </w:r>
            <w:r w:rsidR="000F275C" w:rsidRPr="00283904">
              <w:rPr>
                <w:sz w:val="24"/>
                <w:szCs w:val="24"/>
              </w:rPr>
              <w:t>опасном производственном объекте</w:t>
            </w:r>
          </w:p>
        </w:tc>
      </w:tr>
      <w:tr w:rsidR="00F03AE9" w:rsidRPr="00283904" w:rsidTr="008B3F90">
        <w:trPr>
          <w:trHeight w:val="20"/>
          <w:jc w:val="center"/>
        </w:trPr>
        <w:tc>
          <w:tcPr>
            <w:tcW w:w="1266" w:type="pct"/>
            <w:vMerge/>
          </w:tcPr>
          <w:p w:rsidR="00F03AE9" w:rsidRPr="00283904" w:rsidRDefault="00F03AE9" w:rsidP="008B3F9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F03AE9" w:rsidRPr="00283904" w:rsidRDefault="00F03AE9" w:rsidP="008B3F9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Оценивать уровень обеспеченности </w:t>
            </w:r>
            <w:r w:rsidR="000F275C" w:rsidRPr="00283904">
              <w:rPr>
                <w:sz w:val="24"/>
                <w:szCs w:val="24"/>
              </w:rPr>
              <w:t xml:space="preserve">опасного производственного объекта </w:t>
            </w:r>
            <w:r w:rsidRPr="00283904">
              <w:rPr>
                <w:sz w:val="24"/>
                <w:szCs w:val="24"/>
              </w:rPr>
              <w:t>силами и средствами для локализации и ликвидации аварийных ситуаций</w:t>
            </w:r>
          </w:p>
        </w:tc>
      </w:tr>
      <w:tr w:rsidR="00752631" w:rsidRPr="00283904" w:rsidTr="008B3F90">
        <w:trPr>
          <w:trHeight w:val="20"/>
          <w:jc w:val="center"/>
        </w:trPr>
        <w:tc>
          <w:tcPr>
            <w:tcW w:w="1266" w:type="pct"/>
            <w:vMerge w:val="restart"/>
          </w:tcPr>
          <w:p w:rsidR="00752631" w:rsidRPr="00283904" w:rsidRDefault="009F1878" w:rsidP="00B533B6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Необходимые</w:t>
            </w:r>
            <w:r w:rsidR="00B533B6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знания</w:t>
            </w:r>
          </w:p>
        </w:tc>
        <w:tc>
          <w:tcPr>
            <w:tcW w:w="3734" w:type="pct"/>
          </w:tcPr>
          <w:p w:rsidR="00752631" w:rsidRPr="00283904" w:rsidRDefault="00752631" w:rsidP="008B3F9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Современные методы и средства по локализации и ликвидации аварийных ситуаций на опасном производственном объекте</w:t>
            </w:r>
          </w:p>
        </w:tc>
      </w:tr>
      <w:tr w:rsidR="00752631" w:rsidRPr="00283904" w:rsidTr="008B3F90">
        <w:trPr>
          <w:trHeight w:val="20"/>
          <w:jc w:val="center"/>
        </w:trPr>
        <w:tc>
          <w:tcPr>
            <w:tcW w:w="1266" w:type="pct"/>
            <w:vMerge/>
          </w:tcPr>
          <w:p w:rsidR="00752631" w:rsidRPr="00283904" w:rsidRDefault="00752631" w:rsidP="008B3F9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752631" w:rsidRPr="00283904" w:rsidRDefault="00752631" w:rsidP="008B3F9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Процесс реагирования на аварийные ситуации аварийно-спасательной службы (аварийно-спасательных формирований) </w:t>
            </w:r>
          </w:p>
        </w:tc>
      </w:tr>
      <w:tr w:rsidR="00752631" w:rsidRPr="00283904" w:rsidTr="008B3F90">
        <w:trPr>
          <w:trHeight w:val="20"/>
          <w:jc w:val="center"/>
        </w:trPr>
        <w:tc>
          <w:tcPr>
            <w:tcW w:w="1266" w:type="pct"/>
            <w:vMerge/>
          </w:tcPr>
          <w:p w:rsidR="00752631" w:rsidRPr="00283904" w:rsidRDefault="00752631" w:rsidP="008B3F9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752631" w:rsidRPr="00283904" w:rsidRDefault="00752631" w:rsidP="008B3F9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Программа проведения комплексных учений аварийно-спасательной службы (аварийно-спасательных формирований)</w:t>
            </w:r>
          </w:p>
        </w:tc>
      </w:tr>
      <w:tr w:rsidR="00752631" w:rsidRPr="00283904" w:rsidTr="008B3F90">
        <w:trPr>
          <w:trHeight w:val="20"/>
          <w:jc w:val="center"/>
        </w:trPr>
        <w:tc>
          <w:tcPr>
            <w:tcW w:w="1266" w:type="pct"/>
            <w:vMerge/>
          </w:tcPr>
          <w:p w:rsidR="00752631" w:rsidRPr="00283904" w:rsidRDefault="00752631" w:rsidP="008B3F9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752631" w:rsidRPr="00283904" w:rsidRDefault="00752631" w:rsidP="008B3F90">
            <w:pPr>
              <w:spacing w:after="0" w:line="240" w:lineRule="auto"/>
              <w:contextualSpacing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Положения и требования </w:t>
            </w:r>
            <w:r w:rsidR="004011A8" w:rsidRPr="00283904">
              <w:rPr>
                <w:sz w:val="24"/>
                <w:szCs w:val="24"/>
              </w:rPr>
              <w:t xml:space="preserve">законодательства </w:t>
            </w:r>
            <w:r w:rsidR="008B3F90" w:rsidRPr="00283904">
              <w:rPr>
                <w:sz w:val="24"/>
                <w:szCs w:val="24"/>
              </w:rPr>
              <w:t xml:space="preserve">Российской Федерации </w:t>
            </w:r>
            <w:r w:rsidR="004011A8" w:rsidRPr="00283904">
              <w:rPr>
                <w:sz w:val="24"/>
                <w:szCs w:val="24"/>
              </w:rPr>
              <w:t>в области</w:t>
            </w:r>
            <w:r w:rsidRPr="00283904">
              <w:rPr>
                <w:sz w:val="24"/>
                <w:szCs w:val="24"/>
              </w:rPr>
              <w:t xml:space="preserve"> промышленной безопасности опасных производственных объектов</w:t>
            </w:r>
          </w:p>
        </w:tc>
      </w:tr>
      <w:tr w:rsidR="00752631" w:rsidRPr="00283904" w:rsidTr="008B3F90">
        <w:trPr>
          <w:trHeight w:val="20"/>
          <w:jc w:val="center"/>
        </w:trPr>
        <w:tc>
          <w:tcPr>
            <w:tcW w:w="1266" w:type="pct"/>
            <w:vMerge/>
          </w:tcPr>
          <w:p w:rsidR="00752631" w:rsidRPr="00283904" w:rsidRDefault="00752631" w:rsidP="008B3F9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752631" w:rsidRPr="00283904" w:rsidRDefault="00911E6A" w:rsidP="008B3F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Основные положения и требования нормативных правовых актов, устанавливающи</w:t>
            </w:r>
            <w:r w:rsidR="004809D5" w:rsidRPr="00283904">
              <w:rPr>
                <w:sz w:val="24"/>
                <w:szCs w:val="24"/>
              </w:rPr>
              <w:t>х</w:t>
            </w:r>
            <w:r w:rsidRPr="00283904">
              <w:rPr>
                <w:sz w:val="24"/>
                <w:szCs w:val="24"/>
              </w:rPr>
              <w:t xml:space="preserve"> порядок обслуживания опасных производственных объектов</w:t>
            </w:r>
          </w:p>
        </w:tc>
      </w:tr>
      <w:tr w:rsidR="00752631" w:rsidRPr="00283904" w:rsidTr="008B3F90">
        <w:trPr>
          <w:trHeight w:val="20"/>
          <w:jc w:val="center"/>
        </w:trPr>
        <w:tc>
          <w:tcPr>
            <w:tcW w:w="1266" w:type="pct"/>
            <w:vMerge/>
          </w:tcPr>
          <w:p w:rsidR="00752631" w:rsidRPr="00283904" w:rsidRDefault="00752631" w:rsidP="008B3F9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752631" w:rsidRPr="00283904" w:rsidRDefault="00752631" w:rsidP="008B3F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Меры предупреждения воздействия опасных и вредных производственных факторов </w:t>
            </w:r>
          </w:p>
        </w:tc>
      </w:tr>
      <w:tr w:rsidR="00752631" w:rsidRPr="00283904" w:rsidTr="008B3F90">
        <w:trPr>
          <w:trHeight w:val="20"/>
          <w:jc w:val="center"/>
        </w:trPr>
        <w:tc>
          <w:tcPr>
            <w:tcW w:w="1266" w:type="pct"/>
            <w:vMerge/>
          </w:tcPr>
          <w:p w:rsidR="00752631" w:rsidRPr="00283904" w:rsidRDefault="00752631" w:rsidP="008B3F9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752631" w:rsidRPr="00283904" w:rsidRDefault="00752631" w:rsidP="008B3F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Средства индивидуальной и коллективной защиты и порядок их применения </w:t>
            </w:r>
          </w:p>
        </w:tc>
      </w:tr>
      <w:tr w:rsidR="00752631" w:rsidRPr="00283904" w:rsidTr="008B3F90">
        <w:trPr>
          <w:trHeight w:val="20"/>
          <w:jc w:val="center"/>
        </w:trPr>
        <w:tc>
          <w:tcPr>
            <w:tcW w:w="1266" w:type="pct"/>
            <w:vMerge/>
          </w:tcPr>
          <w:p w:rsidR="00752631" w:rsidRPr="00283904" w:rsidRDefault="00752631" w:rsidP="008B3F9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752631" w:rsidRPr="00283904" w:rsidRDefault="008B3F90" w:rsidP="008B3F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color w:val="000000"/>
                <w:sz w:val="24"/>
                <w:szCs w:val="24"/>
                <w:shd w:val="clear" w:color="auto" w:fill="FFFFFF"/>
              </w:rPr>
              <w:t>Перечень мероприятий по оказанию первой помощи</w:t>
            </w:r>
            <w:r w:rsidRPr="00283904">
              <w:rPr>
                <w:sz w:val="24"/>
                <w:szCs w:val="24"/>
              </w:rPr>
              <w:t xml:space="preserve"> </w:t>
            </w:r>
            <w:r w:rsidR="00752631" w:rsidRPr="00283904">
              <w:rPr>
                <w:sz w:val="24"/>
                <w:szCs w:val="24"/>
              </w:rPr>
              <w:t>пострадавшим на производстве</w:t>
            </w:r>
          </w:p>
        </w:tc>
      </w:tr>
      <w:tr w:rsidR="00752631" w:rsidRPr="00283904" w:rsidTr="008B3F90">
        <w:trPr>
          <w:trHeight w:val="20"/>
          <w:jc w:val="center"/>
        </w:trPr>
        <w:tc>
          <w:tcPr>
            <w:tcW w:w="1266" w:type="pct"/>
            <w:vMerge/>
          </w:tcPr>
          <w:p w:rsidR="00752631" w:rsidRPr="00283904" w:rsidRDefault="00752631" w:rsidP="008B3F9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752631" w:rsidRPr="00283904" w:rsidRDefault="00752631" w:rsidP="008B3F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Инструкции по охране труда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 xml:space="preserve">работников опасного производственного объекта </w:t>
            </w:r>
          </w:p>
        </w:tc>
      </w:tr>
      <w:tr w:rsidR="00752631" w:rsidRPr="00283904" w:rsidTr="008B3F90">
        <w:trPr>
          <w:trHeight w:val="20"/>
          <w:jc w:val="center"/>
        </w:trPr>
        <w:tc>
          <w:tcPr>
            <w:tcW w:w="1266" w:type="pct"/>
            <w:vMerge/>
          </w:tcPr>
          <w:p w:rsidR="00752631" w:rsidRPr="00283904" w:rsidRDefault="00752631" w:rsidP="008B3F90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34" w:type="pct"/>
          </w:tcPr>
          <w:p w:rsidR="00752631" w:rsidRPr="00283904" w:rsidRDefault="00752631" w:rsidP="008B3F9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Производственные инструкции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работников опасного производственного объекта</w:t>
            </w:r>
          </w:p>
        </w:tc>
      </w:tr>
    </w:tbl>
    <w:p w:rsidR="003B1C05" w:rsidRPr="00283904" w:rsidRDefault="003B1C05" w:rsidP="0027726F">
      <w:pPr>
        <w:spacing w:after="0" w:line="240" w:lineRule="auto"/>
        <w:jc w:val="both"/>
        <w:rPr>
          <w:b/>
          <w:sz w:val="24"/>
          <w:szCs w:val="24"/>
        </w:rPr>
      </w:pPr>
      <w:r w:rsidRPr="00283904">
        <w:rPr>
          <w:b/>
          <w:sz w:val="24"/>
          <w:szCs w:val="24"/>
        </w:rPr>
        <w:lastRenderedPageBreak/>
        <w:t>3.</w:t>
      </w:r>
      <w:r w:rsidR="009A03B9" w:rsidRPr="00283904">
        <w:rPr>
          <w:b/>
          <w:sz w:val="24"/>
          <w:szCs w:val="24"/>
        </w:rPr>
        <w:t>1</w:t>
      </w:r>
      <w:r w:rsidRPr="00283904">
        <w:rPr>
          <w:b/>
          <w:sz w:val="24"/>
          <w:szCs w:val="24"/>
        </w:rPr>
        <w:t>.1</w:t>
      </w:r>
      <w:r w:rsidR="009A03B9" w:rsidRPr="00283904">
        <w:rPr>
          <w:b/>
          <w:sz w:val="24"/>
          <w:szCs w:val="24"/>
        </w:rPr>
        <w:t>0</w:t>
      </w:r>
      <w:r w:rsidRPr="00283904">
        <w:rPr>
          <w:b/>
          <w:sz w:val="24"/>
          <w:szCs w:val="24"/>
        </w:rPr>
        <w:t>. Трудовая функция</w:t>
      </w:r>
    </w:p>
    <w:p w:rsidR="003B1C05" w:rsidRPr="00283904" w:rsidRDefault="003B1C05" w:rsidP="0027726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5112" w:type="pct"/>
        <w:tblInd w:w="-114" w:type="dxa"/>
        <w:tblCellMar>
          <w:left w:w="28" w:type="dxa"/>
          <w:right w:w="28" w:type="dxa"/>
        </w:tblCellMar>
        <w:tblLook w:val="0000"/>
      </w:tblPr>
      <w:tblGrid>
        <w:gridCol w:w="1522"/>
        <w:gridCol w:w="4164"/>
        <w:gridCol w:w="674"/>
        <w:gridCol w:w="927"/>
        <w:gridCol w:w="2390"/>
        <w:gridCol w:w="814"/>
      </w:tblGrid>
      <w:tr w:rsidR="00A63CF1" w:rsidRPr="00283904" w:rsidTr="00C76E0F"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C27D4C" w:rsidP="0027726F">
            <w:pPr>
              <w:spacing w:after="0" w:line="240" w:lineRule="auto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>Наименование</w:t>
            </w:r>
          </w:p>
        </w:tc>
        <w:tc>
          <w:tcPr>
            <w:tcW w:w="19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63CF1" w:rsidRPr="00283904" w:rsidRDefault="00A63CF1" w:rsidP="00C76E0F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Обеспечение требований промышленной безопасности при выводе опасного производственного объекта в ремонт или на консервацию и/или ликвидации опасного производственного объекта</w:t>
            </w:r>
          </w:p>
        </w:tc>
        <w:tc>
          <w:tcPr>
            <w:tcW w:w="321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C27D4C" w:rsidP="0027726F">
            <w:pPr>
              <w:spacing w:after="0" w:line="240" w:lineRule="auto"/>
              <w:ind w:right="57"/>
              <w:jc w:val="center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 xml:space="preserve">Код </w:t>
            </w:r>
          </w:p>
        </w:tc>
        <w:tc>
          <w:tcPr>
            <w:tcW w:w="44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A63CF1" w:rsidP="00C76E0F">
            <w:pPr>
              <w:spacing w:after="0" w:line="240" w:lineRule="auto"/>
              <w:ind w:left="57" w:right="57"/>
              <w:rPr>
                <w:rFonts w:ascii="Calibri" w:hAnsi="Calibri"/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А/10.7</w:t>
            </w:r>
          </w:p>
        </w:tc>
        <w:tc>
          <w:tcPr>
            <w:tcW w:w="1139" w:type="pct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DB4877" w:rsidP="0027726F">
            <w:pPr>
              <w:spacing w:after="0" w:line="240" w:lineRule="auto"/>
              <w:ind w:left="171"/>
              <w:jc w:val="center"/>
              <w:rPr>
                <w:rFonts w:ascii="Calibri" w:hAnsi="Calibri"/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 xml:space="preserve">Уровень (подуровень) </w:t>
            </w:r>
            <w:r w:rsidR="00FA39F1" w:rsidRPr="00283904">
              <w:rPr>
                <w:sz w:val="20"/>
                <w:szCs w:val="16"/>
              </w:rPr>
              <w:t>квалификации</w:t>
            </w:r>
          </w:p>
        </w:tc>
        <w:tc>
          <w:tcPr>
            <w:tcW w:w="3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A63CF1" w:rsidRPr="00283904" w:rsidRDefault="00A63CF1" w:rsidP="00C76E0F">
            <w:pPr>
              <w:spacing w:after="0" w:line="240" w:lineRule="auto"/>
              <w:ind w:left="57" w:right="57"/>
              <w:jc w:val="center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7</w:t>
            </w:r>
          </w:p>
        </w:tc>
      </w:tr>
    </w:tbl>
    <w:p w:rsidR="003B1C05" w:rsidRPr="00283904" w:rsidRDefault="003B1C05" w:rsidP="0027726F">
      <w:pPr>
        <w:spacing w:after="0" w:line="240" w:lineRule="auto"/>
        <w:jc w:val="both"/>
        <w:rPr>
          <w:b/>
          <w:sz w:val="24"/>
          <w:szCs w:val="24"/>
        </w:rPr>
      </w:pPr>
    </w:p>
    <w:tbl>
      <w:tblPr>
        <w:tblW w:w="10490" w:type="dxa"/>
        <w:tblInd w:w="-11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269"/>
        <w:gridCol w:w="992"/>
        <w:gridCol w:w="651"/>
        <w:gridCol w:w="3034"/>
        <w:gridCol w:w="993"/>
        <w:gridCol w:w="2551"/>
      </w:tblGrid>
      <w:tr w:rsidR="00C76E0F" w:rsidRPr="00283904" w:rsidTr="00C76E0F">
        <w:tc>
          <w:tcPr>
            <w:tcW w:w="2269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center"/>
          </w:tcPr>
          <w:p w:rsidR="00C76E0F" w:rsidRPr="00283904" w:rsidRDefault="00C76E0F" w:rsidP="0027726F">
            <w:pPr>
              <w:spacing w:after="0" w:line="240" w:lineRule="auto"/>
              <w:rPr>
                <w:sz w:val="18"/>
                <w:szCs w:val="18"/>
              </w:rPr>
            </w:pPr>
            <w:r w:rsidRPr="00283904">
              <w:rPr>
                <w:sz w:val="20"/>
                <w:szCs w:val="16"/>
              </w:rPr>
              <w:t>Происхождение трудовой функции</w:t>
            </w:r>
          </w:p>
        </w:tc>
        <w:tc>
          <w:tcPr>
            <w:tcW w:w="99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:rsidR="00C76E0F" w:rsidRPr="00283904" w:rsidRDefault="00C76E0F" w:rsidP="00C76E0F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Оригинал</w:t>
            </w:r>
            <w:r w:rsidR="003D1625" w:rsidRPr="00283904">
              <w:rPr>
                <w:sz w:val="20"/>
                <w:szCs w:val="18"/>
              </w:rPr>
              <w:t xml:space="preserve"> </w:t>
            </w:r>
          </w:p>
        </w:tc>
        <w:tc>
          <w:tcPr>
            <w:tcW w:w="651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6E0F" w:rsidRPr="00283904" w:rsidRDefault="00C76E0F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4"/>
                <w:szCs w:val="24"/>
              </w:rPr>
              <w:t>Х</w:t>
            </w:r>
          </w:p>
        </w:tc>
        <w:tc>
          <w:tcPr>
            <w:tcW w:w="30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6E0F" w:rsidRPr="00283904" w:rsidRDefault="00C76E0F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6E0F" w:rsidRPr="00283904" w:rsidRDefault="00C76E0F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76E0F" w:rsidRPr="00283904" w:rsidRDefault="00C76E0F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3B1C05" w:rsidRPr="00283904" w:rsidTr="00C76E0F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3B1C05" w:rsidRPr="00283904" w:rsidRDefault="003B1C05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643" w:type="dxa"/>
            <w:gridSpan w:val="2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B1C05" w:rsidRPr="00283904" w:rsidRDefault="003B1C05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303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B1C05" w:rsidRPr="00283904" w:rsidRDefault="003B1C05" w:rsidP="0027726F">
            <w:pPr>
              <w:spacing w:after="0" w:line="240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B1C05" w:rsidRPr="00283904" w:rsidRDefault="00C27D4C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Код оригинала</w:t>
            </w:r>
          </w:p>
        </w:tc>
        <w:tc>
          <w:tcPr>
            <w:tcW w:w="2551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3B1C05" w:rsidRPr="00283904" w:rsidRDefault="00C27D4C" w:rsidP="0027726F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904">
              <w:rPr>
                <w:sz w:val="20"/>
                <w:szCs w:val="18"/>
              </w:rPr>
              <w:t>Регистрационный номер профессионального стандарта</w:t>
            </w:r>
          </w:p>
        </w:tc>
      </w:tr>
    </w:tbl>
    <w:p w:rsidR="003B1C05" w:rsidRPr="00283904" w:rsidRDefault="003B1C05" w:rsidP="0027726F">
      <w:pPr>
        <w:spacing w:after="0" w:line="240" w:lineRule="auto"/>
        <w:jc w:val="both"/>
        <w:rPr>
          <w:sz w:val="24"/>
          <w:szCs w:val="24"/>
        </w:rPr>
      </w:pPr>
    </w:p>
    <w:tbl>
      <w:tblPr>
        <w:tblW w:w="10456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2376"/>
        <w:gridCol w:w="8080"/>
      </w:tblGrid>
      <w:tr w:rsidR="00F61536" w:rsidRPr="00283904" w:rsidTr="00C76E0F">
        <w:trPr>
          <w:trHeight w:val="20"/>
        </w:trPr>
        <w:tc>
          <w:tcPr>
            <w:tcW w:w="2376" w:type="dxa"/>
            <w:vMerge w:val="restart"/>
          </w:tcPr>
          <w:p w:rsidR="00F61536" w:rsidRPr="00283904" w:rsidRDefault="00DB4877" w:rsidP="00C76E0F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Трудовые действия</w:t>
            </w:r>
          </w:p>
        </w:tc>
        <w:tc>
          <w:tcPr>
            <w:tcW w:w="8080" w:type="dxa"/>
          </w:tcPr>
          <w:p w:rsidR="00F61536" w:rsidRPr="00283904" w:rsidRDefault="00F61536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Определение стратегии управления процесса</w:t>
            </w:r>
            <w:r w:rsidR="00C069E7" w:rsidRPr="00283904">
              <w:rPr>
                <w:sz w:val="24"/>
                <w:szCs w:val="24"/>
              </w:rPr>
              <w:t>ми и деятельностью (в том числе</w:t>
            </w:r>
            <w:r w:rsidRPr="00283904">
              <w:rPr>
                <w:sz w:val="24"/>
                <w:szCs w:val="24"/>
              </w:rPr>
              <w:t xml:space="preserve"> инновационной) организации в области промышленной безопасности</w:t>
            </w:r>
          </w:p>
        </w:tc>
      </w:tr>
      <w:tr w:rsidR="00F61536" w:rsidRPr="00283904" w:rsidTr="00C76E0F">
        <w:trPr>
          <w:trHeight w:val="20"/>
        </w:trPr>
        <w:tc>
          <w:tcPr>
            <w:tcW w:w="2376" w:type="dxa"/>
            <w:vMerge/>
          </w:tcPr>
          <w:p w:rsidR="00F61536" w:rsidRPr="00283904" w:rsidRDefault="00F61536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1536" w:rsidRPr="00283904" w:rsidRDefault="00F61536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Анализ состояния промышленной безопасности на опасном производственном объекте, совместно с другими службами и подразделениями определение потребностей в проведении ремонта, реконструкции и/или модернизации технических устройств</w:t>
            </w:r>
            <w:r w:rsidR="00C069E7" w:rsidRPr="00283904">
              <w:rPr>
                <w:sz w:val="24"/>
                <w:szCs w:val="24"/>
              </w:rPr>
              <w:t>,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применяемых на опасном производственном объекте</w:t>
            </w:r>
          </w:p>
        </w:tc>
      </w:tr>
      <w:tr w:rsidR="00F61536" w:rsidRPr="00283904" w:rsidTr="00C76E0F">
        <w:trPr>
          <w:trHeight w:val="20"/>
        </w:trPr>
        <w:tc>
          <w:tcPr>
            <w:tcW w:w="2376" w:type="dxa"/>
            <w:vMerge/>
          </w:tcPr>
          <w:p w:rsidR="00F61536" w:rsidRPr="00283904" w:rsidRDefault="00F61536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1536" w:rsidRPr="00283904" w:rsidRDefault="00F61536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Согласование проектов нового строительства, реконструкции, технического перевооружения в части обеспечения учета требований промышленной безопасности</w:t>
            </w:r>
          </w:p>
        </w:tc>
      </w:tr>
      <w:tr w:rsidR="00F61536" w:rsidRPr="00283904" w:rsidTr="00C76E0F">
        <w:trPr>
          <w:trHeight w:val="20"/>
        </w:trPr>
        <w:tc>
          <w:tcPr>
            <w:tcW w:w="2376" w:type="dxa"/>
            <w:vMerge/>
          </w:tcPr>
          <w:p w:rsidR="00F61536" w:rsidRPr="00283904" w:rsidRDefault="00F61536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1536" w:rsidRPr="00283904" w:rsidRDefault="00F61536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работы по изучению и внедрению научно-технических достижений, передового отечественного и зарубежного опыта в области промышленной безопасности</w:t>
            </w:r>
          </w:p>
        </w:tc>
      </w:tr>
      <w:tr w:rsidR="00F61536" w:rsidRPr="00283904" w:rsidTr="00C76E0F">
        <w:trPr>
          <w:trHeight w:val="20"/>
        </w:trPr>
        <w:tc>
          <w:tcPr>
            <w:tcW w:w="2376" w:type="dxa"/>
            <w:vMerge/>
          </w:tcPr>
          <w:p w:rsidR="00F61536" w:rsidRPr="00283904" w:rsidRDefault="00F61536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1536" w:rsidRPr="00283904" w:rsidRDefault="00F61536" w:rsidP="009913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Разработка планов по выводу из эксплуатации </w:t>
            </w:r>
            <w:r w:rsidR="00C069E7" w:rsidRPr="00283904">
              <w:rPr>
                <w:sz w:val="24"/>
                <w:szCs w:val="24"/>
              </w:rPr>
              <w:t>оборудовани</w:t>
            </w:r>
            <w:r w:rsidR="009913E1" w:rsidRPr="00283904">
              <w:rPr>
                <w:sz w:val="24"/>
                <w:szCs w:val="24"/>
              </w:rPr>
              <w:t>я</w:t>
            </w:r>
            <w:r w:rsidR="00C069E7" w:rsidRPr="00283904">
              <w:rPr>
                <w:sz w:val="24"/>
                <w:szCs w:val="24"/>
              </w:rPr>
              <w:t>,</w:t>
            </w:r>
            <w:r w:rsidRPr="00283904">
              <w:rPr>
                <w:sz w:val="24"/>
                <w:szCs w:val="24"/>
              </w:rPr>
              <w:t xml:space="preserve"> подлежащего ремонту, реконструкции или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модернизации</w:t>
            </w:r>
            <w:r w:rsidR="003D1625" w:rsidRPr="00283904">
              <w:rPr>
                <w:sz w:val="24"/>
                <w:szCs w:val="24"/>
              </w:rPr>
              <w:t xml:space="preserve"> </w:t>
            </w:r>
          </w:p>
        </w:tc>
      </w:tr>
      <w:tr w:rsidR="00F61536" w:rsidRPr="00283904" w:rsidTr="00C76E0F">
        <w:trPr>
          <w:trHeight w:val="20"/>
        </w:trPr>
        <w:tc>
          <w:tcPr>
            <w:tcW w:w="2376" w:type="dxa"/>
            <w:vMerge/>
          </w:tcPr>
          <w:p w:rsidR="00F61536" w:rsidRPr="00283904" w:rsidRDefault="00F61536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1536" w:rsidRPr="00283904" w:rsidRDefault="00F61536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Разработка корректирующих мер по улучшению функционирования деятельности подразделения промышленной безопасности</w:t>
            </w:r>
          </w:p>
        </w:tc>
      </w:tr>
      <w:tr w:rsidR="00F61536" w:rsidRPr="00283904" w:rsidTr="00C76E0F">
        <w:trPr>
          <w:trHeight w:val="20"/>
        </w:trPr>
        <w:tc>
          <w:tcPr>
            <w:tcW w:w="2376" w:type="dxa"/>
            <w:vMerge/>
          </w:tcPr>
          <w:p w:rsidR="00F61536" w:rsidRPr="00283904" w:rsidRDefault="00F61536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1536" w:rsidRPr="00283904" w:rsidRDefault="00F61536" w:rsidP="00C069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Допуск в установленном порядке к выполнению работ по ремонту, пусконаладке и регулировке замененного и отремонтированного оборудования</w:t>
            </w:r>
            <w:r w:rsidR="00C069E7" w:rsidRPr="00283904">
              <w:rPr>
                <w:sz w:val="24"/>
                <w:szCs w:val="24"/>
              </w:rPr>
              <w:t>,</w:t>
            </w:r>
            <w:r w:rsidRPr="00283904">
              <w:rPr>
                <w:sz w:val="24"/>
                <w:szCs w:val="24"/>
              </w:rPr>
              <w:t xml:space="preserve"> приборов и устройств безопасности аттестованн</w:t>
            </w:r>
            <w:r w:rsidR="00C069E7" w:rsidRPr="00283904">
              <w:rPr>
                <w:sz w:val="24"/>
                <w:szCs w:val="24"/>
              </w:rPr>
              <w:t>ых</w:t>
            </w:r>
            <w:r w:rsidRPr="00283904">
              <w:rPr>
                <w:sz w:val="24"/>
                <w:szCs w:val="24"/>
              </w:rPr>
              <w:t xml:space="preserve"> ремонтн</w:t>
            </w:r>
            <w:r w:rsidR="00C069E7" w:rsidRPr="00283904">
              <w:rPr>
                <w:sz w:val="24"/>
                <w:szCs w:val="24"/>
              </w:rPr>
              <w:t>ых</w:t>
            </w:r>
            <w:r w:rsidRPr="00283904">
              <w:rPr>
                <w:sz w:val="24"/>
                <w:szCs w:val="24"/>
              </w:rPr>
              <w:t xml:space="preserve"> </w:t>
            </w:r>
            <w:r w:rsidR="00C069E7" w:rsidRPr="00283904">
              <w:rPr>
                <w:sz w:val="24"/>
                <w:szCs w:val="24"/>
              </w:rPr>
              <w:t>работников</w:t>
            </w:r>
          </w:p>
        </w:tc>
      </w:tr>
      <w:tr w:rsidR="00F61536" w:rsidRPr="00283904" w:rsidTr="00C76E0F">
        <w:trPr>
          <w:trHeight w:val="20"/>
        </w:trPr>
        <w:tc>
          <w:tcPr>
            <w:tcW w:w="2376" w:type="dxa"/>
            <w:vMerge/>
          </w:tcPr>
          <w:p w:rsidR="00F61536" w:rsidRPr="00283904" w:rsidRDefault="00F61536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1536" w:rsidRPr="00283904" w:rsidRDefault="00F61536" w:rsidP="00C069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Допуск в установленном порядке к выполнению сварочных работ </w:t>
            </w:r>
            <w:r w:rsidR="00C069E7" w:rsidRPr="00283904">
              <w:rPr>
                <w:sz w:val="24"/>
                <w:szCs w:val="24"/>
              </w:rPr>
              <w:t>работников,</w:t>
            </w:r>
            <w:r w:rsidRPr="00283904">
              <w:rPr>
                <w:sz w:val="24"/>
                <w:szCs w:val="24"/>
              </w:rPr>
              <w:t xml:space="preserve"> аттестованн</w:t>
            </w:r>
            <w:r w:rsidR="00C069E7" w:rsidRPr="00283904">
              <w:rPr>
                <w:sz w:val="24"/>
                <w:szCs w:val="24"/>
              </w:rPr>
              <w:t>ых</w:t>
            </w:r>
            <w:r w:rsidRPr="00283904">
              <w:rPr>
                <w:sz w:val="24"/>
                <w:szCs w:val="24"/>
              </w:rPr>
              <w:t xml:space="preserve"> в соответствии с правилами сварочного производства</w:t>
            </w:r>
          </w:p>
        </w:tc>
      </w:tr>
      <w:tr w:rsidR="00F61536" w:rsidRPr="00283904" w:rsidTr="00C76E0F">
        <w:trPr>
          <w:trHeight w:val="20"/>
        </w:trPr>
        <w:tc>
          <w:tcPr>
            <w:tcW w:w="2376" w:type="dxa"/>
            <w:vMerge/>
          </w:tcPr>
          <w:p w:rsidR="00F61536" w:rsidRPr="00283904" w:rsidRDefault="00F61536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1536" w:rsidRPr="00283904" w:rsidRDefault="00752631" w:rsidP="00C069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Контроль</w:t>
            </w:r>
            <w:r w:rsidR="00F61536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наличия аттестации у ремонтн</w:t>
            </w:r>
            <w:r w:rsidR="00C069E7" w:rsidRPr="00283904">
              <w:rPr>
                <w:sz w:val="24"/>
                <w:szCs w:val="24"/>
              </w:rPr>
              <w:t>ых работников</w:t>
            </w:r>
          </w:p>
        </w:tc>
      </w:tr>
      <w:tr w:rsidR="00F61536" w:rsidRPr="00283904" w:rsidTr="00C76E0F">
        <w:trPr>
          <w:trHeight w:val="20"/>
        </w:trPr>
        <w:tc>
          <w:tcPr>
            <w:tcW w:w="2376" w:type="dxa"/>
            <w:vMerge/>
          </w:tcPr>
          <w:p w:rsidR="00F61536" w:rsidRPr="00283904" w:rsidRDefault="00F61536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1536" w:rsidRPr="00283904" w:rsidRDefault="00F61536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Контроль выполнения </w:t>
            </w:r>
            <w:r w:rsidR="00752631" w:rsidRPr="00283904">
              <w:rPr>
                <w:sz w:val="24"/>
                <w:szCs w:val="24"/>
              </w:rPr>
              <w:t xml:space="preserve">ремонтных работ </w:t>
            </w:r>
          </w:p>
        </w:tc>
      </w:tr>
      <w:tr w:rsidR="00F61536" w:rsidRPr="00283904" w:rsidTr="00C76E0F">
        <w:trPr>
          <w:trHeight w:val="20"/>
        </w:trPr>
        <w:tc>
          <w:tcPr>
            <w:tcW w:w="2376" w:type="dxa"/>
            <w:vMerge/>
          </w:tcPr>
          <w:p w:rsidR="00F61536" w:rsidRPr="00283904" w:rsidRDefault="00F61536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1536" w:rsidRPr="00283904" w:rsidRDefault="00F61536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Организация работы по изучению и внедрению научно-технических достижений, передового отечественного и зарубежного опыта в области промышленной безопасности</w:t>
            </w:r>
          </w:p>
        </w:tc>
      </w:tr>
      <w:tr w:rsidR="00F61536" w:rsidRPr="00283904" w:rsidTr="00C76E0F">
        <w:trPr>
          <w:trHeight w:val="20"/>
        </w:trPr>
        <w:tc>
          <w:tcPr>
            <w:tcW w:w="2376" w:type="dxa"/>
            <w:vMerge/>
          </w:tcPr>
          <w:p w:rsidR="00F61536" w:rsidRPr="00283904" w:rsidRDefault="00F61536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1536" w:rsidRPr="00283904" w:rsidRDefault="00F61536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Разработка и организация мероприятий по предотвращению возникновения аварии и инцидента при выводе из эксплуатации опасного производственного объекта </w:t>
            </w:r>
          </w:p>
        </w:tc>
      </w:tr>
      <w:tr w:rsidR="00F61536" w:rsidRPr="00283904" w:rsidTr="00C76E0F">
        <w:trPr>
          <w:trHeight w:val="20"/>
        </w:trPr>
        <w:tc>
          <w:tcPr>
            <w:tcW w:w="2376" w:type="dxa"/>
            <w:vMerge/>
          </w:tcPr>
          <w:p w:rsidR="00F61536" w:rsidRPr="00283904" w:rsidRDefault="00F61536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1536" w:rsidRPr="00283904" w:rsidRDefault="00A4315A" w:rsidP="00C069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Организ</w:t>
            </w:r>
            <w:r w:rsidR="00C069E7" w:rsidRPr="00283904">
              <w:rPr>
                <w:sz w:val="24"/>
                <w:szCs w:val="24"/>
              </w:rPr>
              <w:t>ация</w:t>
            </w:r>
            <w:r w:rsidRPr="00283904">
              <w:rPr>
                <w:sz w:val="24"/>
                <w:szCs w:val="24"/>
              </w:rPr>
              <w:t xml:space="preserve"> мероприяти</w:t>
            </w:r>
            <w:r w:rsidR="00C069E7" w:rsidRPr="00283904">
              <w:rPr>
                <w:sz w:val="24"/>
                <w:szCs w:val="24"/>
              </w:rPr>
              <w:t>й</w:t>
            </w:r>
            <w:r w:rsidRPr="00283904">
              <w:rPr>
                <w:sz w:val="24"/>
                <w:szCs w:val="24"/>
              </w:rPr>
              <w:t xml:space="preserve"> по проведению обследования, технического обслуживания и ремонта приборов и систем безопасности, применяемых на опасном производственном объекте</w:t>
            </w:r>
          </w:p>
        </w:tc>
      </w:tr>
      <w:tr w:rsidR="003B1C05" w:rsidRPr="00283904" w:rsidTr="00C76E0F">
        <w:trPr>
          <w:trHeight w:val="20"/>
        </w:trPr>
        <w:tc>
          <w:tcPr>
            <w:tcW w:w="2376" w:type="dxa"/>
            <w:vMerge w:val="restart"/>
          </w:tcPr>
          <w:p w:rsidR="003B1C05" w:rsidRPr="00283904" w:rsidRDefault="003B1C05" w:rsidP="00C76E0F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Необходимые умения</w:t>
            </w:r>
          </w:p>
        </w:tc>
        <w:tc>
          <w:tcPr>
            <w:tcW w:w="8080" w:type="dxa"/>
          </w:tcPr>
          <w:p w:rsidR="003B1C05" w:rsidRPr="00283904" w:rsidRDefault="00132F44" w:rsidP="00C76E0F">
            <w:pPr>
              <w:spacing w:after="0" w:line="240" w:lineRule="auto"/>
              <w:jc w:val="both"/>
              <w:rPr>
                <w:rStyle w:val="FontStyle48"/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Оформлять заявку, план-график, договор или другие документы, устанавливающие условия проведения экспертизы промышленной </w:t>
            </w:r>
            <w:r w:rsidRPr="00283904">
              <w:rPr>
                <w:sz w:val="24"/>
                <w:szCs w:val="24"/>
              </w:rPr>
              <w:lastRenderedPageBreak/>
              <w:t>безопасности</w:t>
            </w:r>
            <w:r w:rsidR="00DF32F7" w:rsidRPr="00283904">
              <w:rPr>
                <w:sz w:val="24"/>
                <w:szCs w:val="24"/>
              </w:rPr>
              <w:t>, диагностики, технического освидетельствования, испытаний</w:t>
            </w:r>
          </w:p>
        </w:tc>
      </w:tr>
      <w:tr w:rsidR="003B1C05" w:rsidRPr="00283904" w:rsidTr="00C76E0F">
        <w:trPr>
          <w:trHeight w:val="20"/>
        </w:trPr>
        <w:tc>
          <w:tcPr>
            <w:tcW w:w="2376" w:type="dxa"/>
            <w:vMerge/>
          </w:tcPr>
          <w:p w:rsidR="003B1C05" w:rsidRPr="00283904" w:rsidRDefault="003B1C05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3B1C05" w:rsidRPr="00283904" w:rsidRDefault="001A2B81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Формировать</w:t>
            </w:r>
            <w:r w:rsidR="00132F44" w:rsidRPr="00283904">
              <w:rPr>
                <w:sz w:val="24"/>
                <w:szCs w:val="24"/>
              </w:rPr>
              <w:t xml:space="preserve"> комплект необходимых материалов и документов в полном объеме с целью проведения экспертизы промышленной безопасности </w:t>
            </w:r>
            <w:r w:rsidR="00C069E7" w:rsidRPr="00283904">
              <w:rPr>
                <w:sz w:val="24"/>
                <w:szCs w:val="24"/>
              </w:rPr>
              <w:t xml:space="preserve">и </w:t>
            </w:r>
            <w:r w:rsidR="00132F44" w:rsidRPr="00283904">
              <w:rPr>
                <w:sz w:val="24"/>
                <w:szCs w:val="24"/>
              </w:rPr>
              <w:t>для передачи экспертной организации</w:t>
            </w:r>
          </w:p>
        </w:tc>
      </w:tr>
      <w:tr w:rsidR="003B1C05" w:rsidRPr="00283904" w:rsidTr="00C76E0F">
        <w:trPr>
          <w:trHeight w:val="20"/>
        </w:trPr>
        <w:tc>
          <w:tcPr>
            <w:tcW w:w="2376" w:type="dxa"/>
            <w:vMerge/>
          </w:tcPr>
          <w:p w:rsidR="003B1C05" w:rsidRPr="00283904" w:rsidRDefault="003B1C05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3B1C05" w:rsidRPr="00283904" w:rsidRDefault="001A2B81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Формировать комплект необходимых материалов и документов для передачи специализированной организации,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выполняющей техническое обслуживание и ремонт приборов и систем безопасности</w:t>
            </w:r>
          </w:p>
        </w:tc>
      </w:tr>
      <w:tr w:rsidR="00F61536" w:rsidRPr="00283904" w:rsidTr="00C76E0F">
        <w:trPr>
          <w:trHeight w:val="20"/>
        </w:trPr>
        <w:tc>
          <w:tcPr>
            <w:tcW w:w="2376" w:type="dxa"/>
            <w:vMerge/>
          </w:tcPr>
          <w:p w:rsidR="00F61536" w:rsidRPr="00283904" w:rsidRDefault="00F61536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1536" w:rsidRPr="00283904" w:rsidRDefault="00CD5354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Контролировать ход выполнения работ по техническому обслуживанию и ремонту приборов и систем безопасности</w:t>
            </w:r>
          </w:p>
        </w:tc>
      </w:tr>
      <w:tr w:rsidR="00F61536" w:rsidRPr="00283904" w:rsidTr="00C76E0F">
        <w:trPr>
          <w:trHeight w:val="20"/>
        </w:trPr>
        <w:tc>
          <w:tcPr>
            <w:tcW w:w="2376" w:type="dxa"/>
            <w:vMerge/>
          </w:tcPr>
          <w:p w:rsidR="00F61536" w:rsidRPr="00283904" w:rsidRDefault="00F61536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F61536" w:rsidRPr="00283904" w:rsidRDefault="001A2B81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Формировать</w:t>
            </w:r>
            <w:r w:rsidR="00F61536" w:rsidRPr="00283904">
              <w:rPr>
                <w:sz w:val="24"/>
                <w:szCs w:val="24"/>
              </w:rPr>
              <w:t xml:space="preserve"> комплект необходимых материалов и документов в полном объеме с целью проведения диагностики, технического освидетельствования, испытаний</w:t>
            </w:r>
          </w:p>
        </w:tc>
      </w:tr>
      <w:tr w:rsidR="003B1C05" w:rsidRPr="00283904" w:rsidTr="00C76E0F">
        <w:trPr>
          <w:trHeight w:val="20"/>
        </w:trPr>
        <w:tc>
          <w:tcPr>
            <w:tcW w:w="2376" w:type="dxa"/>
            <w:vMerge/>
          </w:tcPr>
          <w:p w:rsidR="003B1C05" w:rsidRPr="00283904" w:rsidRDefault="003B1C05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3B1C05" w:rsidRPr="00283904" w:rsidRDefault="00132F44" w:rsidP="00C069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Разрабатывать новы</w:t>
            </w:r>
            <w:r w:rsidR="00C069E7" w:rsidRPr="00283904">
              <w:rPr>
                <w:sz w:val="24"/>
                <w:szCs w:val="24"/>
              </w:rPr>
              <w:t>е</w:t>
            </w:r>
            <w:r w:rsidRPr="00283904">
              <w:rPr>
                <w:sz w:val="24"/>
                <w:szCs w:val="24"/>
              </w:rPr>
              <w:t xml:space="preserve"> метод</w:t>
            </w:r>
            <w:r w:rsidR="00C069E7" w:rsidRPr="00283904">
              <w:rPr>
                <w:sz w:val="24"/>
                <w:szCs w:val="24"/>
              </w:rPr>
              <w:t>ы</w:t>
            </w:r>
            <w:r w:rsidRPr="00283904">
              <w:rPr>
                <w:sz w:val="24"/>
                <w:szCs w:val="24"/>
              </w:rPr>
              <w:t xml:space="preserve"> управления промышленной безопасностью</w:t>
            </w:r>
            <w:r w:rsidR="00C069E7" w:rsidRPr="00283904">
              <w:rPr>
                <w:sz w:val="24"/>
                <w:szCs w:val="24"/>
              </w:rPr>
              <w:t xml:space="preserve"> или руководить их разработкой</w:t>
            </w:r>
          </w:p>
        </w:tc>
      </w:tr>
      <w:tr w:rsidR="00911E6A" w:rsidRPr="00283904" w:rsidTr="00C76E0F">
        <w:trPr>
          <w:trHeight w:val="20"/>
        </w:trPr>
        <w:tc>
          <w:tcPr>
            <w:tcW w:w="2376" w:type="dxa"/>
            <w:vMerge/>
          </w:tcPr>
          <w:p w:rsidR="00911E6A" w:rsidRPr="00283904" w:rsidRDefault="00911E6A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911E6A" w:rsidRPr="00283904" w:rsidRDefault="00911E6A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Вести деловые переговоры, осуществлять коммуникации с коллегами по работе и деловыми партнерами</w:t>
            </w:r>
          </w:p>
        </w:tc>
      </w:tr>
      <w:tr w:rsidR="003B1C05" w:rsidRPr="00283904" w:rsidTr="00C76E0F">
        <w:trPr>
          <w:trHeight w:val="20"/>
        </w:trPr>
        <w:tc>
          <w:tcPr>
            <w:tcW w:w="2376" w:type="dxa"/>
            <w:vMerge/>
          </w:tcPr>
          <w:p w:rsidR="003B1C05" w:rsidRPr="00283904" w:rsidRDefault="003B1C05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3B1C05" w:rsidRPr="00283904" w:rsidRDefault="003B1C05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Документально оформлять результаты своих действий</w:t>
            </w:r>
          </w:p>
        </w:tc>
      </w:tr>
      <w:tr w:rsidR="003B1C05" w:rsidRPr="00283904" w:rsidTr="00C76E0F">
        <w:trPr>
          <w:trHeight w:val="20"/>
        </w:trPr>
        <w:tc>
          <w:tcPr>
            <w:tcW w:w="2376" w:type="dxa"/>
            <w:vMerge w:val="restart"/>
          </w:tcPr>
          <w:p w:rsidR="003B1C05" w:rsidRPr="00283904" w:rsidRDefault="003B1C05" w:rsidP="00C76E0F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Необходимые знания</w:t>
            </w:r>
          </w:p>
        </w:tc>
        <w:tc>
          <w:tcPr>
            <w:tcW w:w="8080" w:type="dxa"/>
          </w:tcPr>
          <w:p w:rsidR="003B1C05" w:rsidRPr="00283904" w:rsidRDefault="005E3CEB" w:rsidP="00C069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Процедуры и порядок проведения технического освидетельствования, контрольных испытаний, диагностирования оборудования, работающего под избыточным давлением,</w:t>
            </w:r>
            <w:r w:rsidR="00C069E7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 xml:space="preserve">подъемных сооружений, применяемых на </w:t>
            </w:r>
            <w:r w:rsidR="009A03B9" w:rsidRPr="00283904">
              <w:rPr>
                <w:sz w:val="24"/>
                <w:szCs w:val="24"/>
              </w:rPr>
              <w:t>опасных производственных объектах</w:t>
            </w:r>
            <w:r w:rsidRPr="00283904">
              <w:rPr>
                <w:sz w:val="24"/>
                <w:szCs w:val="24"/>
              </w:rPr>
              <w:t>, технологических трубопроводов, зданий и сооружений (в</w:t>
            </w:r>
            <w:r w:rsidR="00C069E7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т</w:t>
            </w:r>
            <w:r w:rsidR="00C069E7" w:rsidRPr="00283904">
              <w:rPr>
                <w:sz w:val="24"/>
                <w:szCs w:val="24"/>
              </w:rPr>
              <w:t xml:space="preserve">ом </w:t>
            </w:r>
            <w:r w:rsidRPr="00283904">
              <w:rPr>
                <w:sz w:val="24"/>
                <w:szCs w:val="24"/>
              </w:rPr>
              <w:t>ч</w:t>
            </w:r>
            <w:r w:rsidR="00C069E7" w:rsidRPr="00283904">
              <w:rPr>
                <w:sz w:val="24"/>
                <w:szCs w:val="24"/>
              </w:rPr>
              <w:t>исле</w:t>
            </w:r>
            <w:r w:rsidRPr="00283904">
              <w:rPr>
                <w:sz w:val="24"/>
                <w:szCs w:val="24"/>
              </w:rPr>
              <w:t xml:space="preserve"> дымовы</w:t>
            </w:r>
            <w:r w:rsidR="00C069E7" w:rsidRPr="00283904">
              <w:rPr>
                <w:sz w:val="24"/>
                <w:szCs w:val="24"/>
              </w:rPr>
              <w:t>х</w:t>
            </w:r>
            <w:r w:rsidRPr="00283904">
              <w:rPr>
                <w:sz w:val="24"/>
                <w:szCs w:val="24"/>
              </w:rPr>
              <w:t xml:space="preserve"> и вентиляционны</w:t>
            </w:r>
            <w:r w:rsidR="00C069E7" w:rsidRPr="00283904">
              <w:rPr>
                <w:sz w:val="24"/>
                <w:szCs w:val="24"/>
              </w:rPr>
              <w:t>х</w:t>
            </w:r>
            <w:r w:rsidRPr="00283904">
              <w:rPr>
                <w:sz w:val="24"/>
                <w:szCs w:val="24"/>
              </w:rPr>
              <w:t xml:space="preserve"> промышленны</w:t>
            </w:r>
            <w:r w:rsidR="00C069E7" w:rsidRPr="00283904">
              <w:rPr>
                <w:sz w:val="24"/>
                <w:szCs w:val="24"/>
              </w:rPr>
              <w:t>х</w:t>
            </w:r>
            <w:r w:rsidRPr="00283904">
              <w:rPr>
                <w:sz w:val="24"/>
                <w:szCs w:val="24"/>
              </w:rPr>
              <w:t xml:space="preserve"> труб)</w:t>
            </w:r>
          </w:p>
        </w:tc>
      </w:tr>
      <w:tr w:rsidR="002D5726" w:rsidRPr="00283904" w:rsidTr="00C76E0F">
        <w:trPr>
          <w:trHeight w:val="20"/>
        </w:trPr>
        <w:tc>
          <w:tcPr>
            <w:tcW w:w="2376" w:type="dxa"/>
            <w:vMerge/>
          </w:tcPr>
          <w:p w:rsidR="002D5726" w:rsidRPr="00283904" w:rsidRDefault="002D5726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2D5726" w:rsidRPr="00283904" w:rsidRDefault="002D5726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Правила, порядок и этапы проведения экспертизы промышленной безопасности, а также требования к оформлению заключения экспертизы</w:t>
            </w:r>
            <w:r w:rsidRPr="00283904">
              <w:t xml:space="preserve"> </w:t>
            </w:r>
            <w:r w:rsidRPr="00283904">
              <w:rPr>
                <w:sz w:val="24"/>
                <w:szCs w:val="24"/>
              </w:rPr>
              <w:t>промышленной безопасности</w:t>
            </w:r>
            <w:r w:rsidRPr="00283904">
              <w:rPr>
                <w:rStyle w:val="af3"/>
                <w:sz w:val="24"/>
                <w:szCs w:val="24"/>
              </w:rPr>
              <w:t xml:space="preserve"> </w:t>
            </w:r>
            <w:r w:rsidRPr="00283904">
              <w:rPr>
                <w:rStyle w:val="af3"/>
                <w:sz w:val="24"/>
                <w:szCs w:val="24"/>
              </w:rPr>
              <w:endnoteReference w:id="17"/>
            </w:r>
            <w:r w:rsidRPr="00283904">
              <w:rPr>
                <w:sz w:val="24"/>
                <w:szCs w:val="24"/>
              </w:rPr>
              <w:t xml:space="preserve"> </w:t>
            </w:r>
          </w:p>
        </w:tc>
      </w:tr>
      <w:tr w:rsidR="00752631" w:rsidRPr="00283904" w:rsidTr="00C76E0F">
        <w:trPr>
          <w:trHeight w:val="20"/>
        </w:trPr>
        <w:tc>
          <w:tcPr>
            <w:tcW w:w="2376" w:type="dxa"/>
            <w:vMerge/>
          </w:tcPr>
          <w:p w:rsidR="00752631" w:rsidRPr="00283904" w:rsidRDefault="00752631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3140EE" w:rsidRPr="00283904" w:rsidRDefault="00752631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Алгоритм функционирования технических устройств</w:t>
            </w:r>
            <w:r w:rsidR="00C069E7" w:rsidRPr="00283904">
              <w:rPr>
                <w:sz w:val="24"/>
                <w:szCs w:val="24"/>
              </w:rPr>
              <w:t>,</w:t>
            </w:r>
            <w:r w:rsidRPr="00283904">
              <w:rPr>
                <w:sz w:val="24"/>
                <w:szCs w:val="24"/>
              </w:rPr>
              <w:t xml:space="preserve"> применяемых на опасном производственном объекте, предусмотренный технической документацией изготовителя</w:t>
            </w:r>
          </w:p>
        </w:tc>
      </w:tr>
      <w:tr w:rsidR="00BB4D75" w:rsidRPr="00283904" w:rsidTr="00C76E0F">
        <w:trPr>
          <w:trHeight w:val="20"/>
        </w:trPr>
        <w:tc>
          <w:tcPr>
            <w:tcW w:w="2376" w:type="dxa"/>
            <w:vMerge/>
          </w:tcPr>
          <w:p w:rsidR="00BB4D75" w:rsidRPr="00283904" w:rsidRDefault="00BB4D75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BB4D75" w:rsidRPr="00283904" w:rsidRDefault="00BB4D75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Функции, выполняемые приборами и системами безопасности в составе подъемного сооружения согласно его эксплуатационной документации</w:t>
            </w:r>
          </w:p>
        </w:tc>
      </w:tr>
      <w:tr w:rsidR="003B1C05" w:rsidRPr="00283904" w:rsidTr="00C76E0F">
        <w:trPr>
          <w:trHeight w:val="20"/>
        </w:trPr>
        <w:tc>
          <w:tcPr>
            <w:tcW w:w="2376" w:type="dxa"/>
            <w:vMerge/>
          </w:tcPr>
          <w:p w:rsidR="003B1C05" w:rsidRPr="00283904" w:rsidRDefault="003B1C05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3B1C05" w:rsidRPr="00283904" w:rsidRDefault="003B1C05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Инструкции по эксплуатации и техническому обслуживанию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технических устройств</w:t>
            </w:r>
            <w:r w:rsidR="00C069E7" w:rsidRPr="00283904">
              <w:rPr>
                <w:sz w:val="24"/>
                <w:szCs w:val="24"/>
              </w:rPr>
              <w:t>,</w:t>
            </w:r>
            <w:r w:rsidRPr="00283904">
              <w:rPr>
                <w:sz w:val="24"/>
                <w:szCs w:val="24"/>
              </w:rPr>
              <w:t xml:space="preserve"> применяемых на опасном производственном объекте</w:t>
            </w:r>
          </w:p>
        </w:tc>
      </w:tr>
      <w:tr w:rsidR="003B1C05" w:rsidRPr="00283904" w:rsidTr="00C76E0F">
        <w:trPr>
          <w:trHeight w:val="20"/>
        </w:trPr>
        <w:tc>
          <w:tcPr>
            <w:tcW w:w="2376" w:type="dxa"/>
            <w:vMerge/>
          </w:tcPr>
          <w:p w:rsidR="003B1C05" w:rsidRPr="00283904" w:rsidRDefault="003B1C05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3B1C05" w:rsidRPr="00283904" w:rsidRDefault="003B1C05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Положения и требования </w:t>
            </w:r>
            <w:r w:rsidR="009A03B9" w:rsidRPr="00283904">
              <w:rPr>
                <w:sz w:val="24"/>
                <w:szCs w:val="24"/>
              </w:rPr>
              <w:t xml:space="preserve">законодательства </w:t>
            </w:r>
            <w:r w:rsidR="00C069E7" w:rsidRPr="00283904">
              <w:rPr>
                <w:sz w:val="24"/>
                <w:szCs w:val="24"/>
              </w:rPr>
              <w:t xml:space="preserve">Российской Федерации </w:t>
            </w:r>
            <w:r w:rsidR="009A03B9" w:rsidRPr="00283904">
              <w:rPr>
                <w:sz w:val="24"/>
                <w:szCs w:val="24"/>
              </w:rPr>
              <w:t>в области</w:t>
            </w:r>
            <w:r w:rsidRPr="00283904">
              <w:rPr>
                <w:sz w:val="24"/>
                <w:szCs w:val="24"/>
              </w:rPr>
              <w:t xml:space="preserve"> промышленной безопасности опасных пр</w:t>
            </w:r>
            <w:r w:rsidR="009A03B9" w:rsidRPr="00283904">
              <w:rPr>
                <w:sz w:val="24"/>
                <w:szCs w:val="24"/>
              </w:rPr>
              <w:t>оизводственных объектов</w:t>
            </w:r>
          </w:p>
        </w:tc>
      </w:tr>
      <w:tr w:rsidR="003B1C05" w:rsidRPr="00283904" w:rsidTr="00C76E0F">
        <w:trPr>
          <w:trHeight w:val="20"/>
        </w:trPr>
        <w:tc>
          <w:tcPr>
            <w:tcW w:w="2376" w:type="dxa"/>
            <w:vMerge/>
          </w:tcPr>
          <w:p w:rsidR="003B1C05" w:rsidRPr="00283904" w:rsidRDefault="003B1C05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3B1C05" w:rsidRPr="00283904" w:rsidRDefault="003B1C05" w:rsidP="00C069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Положения и требования </w:t>
            </w:r>
            <w:r w:rsidR="00911E6A" w:rsidRPr="00283904">
              <w:rPr>
                <w:sz w:val="24"/>
                <w:szCs w:val="24"/>
              </w:rPr>
              <w:t>п</w:t>
            </w:r>
            <w:r w:rsidRPr="00283904">
              <w:rPr>
                <w:sz w:val="24"/>
                <w:szCs w:val="24"/>
              </w:rPr>
              <w:t>равил организации и осуществления производственного контроля соблюдени</w:t>
            </w:r>
            <w:r w:rsidR="00C069E7" w:rsidRPr="00283904">
              <w:rPr>
                <w:sz w:val="24"/>
                <w:szCs w:val="24"/>
              </w:rPr>
              <w:t>я</w:t>
            </w:r>
            <w:r w:rsidRPr="00283904">
              <w:rPr>
                <w:sz w:val="24"/>
                <w:szCs w:val="24"/>
              </w:rPr>
              <w:t xml:space="preserve"> требований промышленной безопасности на опасном производственном объекте</w:t>
            </w:r>
          </w:p>
        </w:tc>
      </w:tr>
      <w:tr w:rsidR="003B1C05" w:rsidRPr="00283904" w:rsidTr="00C76E0F">
        <w:trPr>
          <w:trHeight w:val="20"/>
        </w:trPr>
        <w:tc>
          <w:tcPr>
            <w:tcW w:w="2376" w:type="dxa"/>
            <w:vMerge/>
          </w:tcPr>
          <w:p w:rsidR="003B1C05" w:rsidRPr="00283904" w:rsidRDefault="003B1C05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3B1C05" w:rsidRPr="00283904" w:rsidRDefault="00911E6A" w:rsidP="00C069E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Основные положения и требования нормативных правовых актов, устанавливающи</w:t>
            </w:r>
            <w:r w:rsidR="004809D5" w:rsidRPr="00283904">
              <w:rPr>
                <w:sz w:val="24"/>
                <w:szCs w:val="24"/>
              </w:rPr>
              <w:t>х</w:t>
            </w:r>
            <w:r w:rsidRPr="00283904">
              <w:rPr>
                <w:sz w:val="24"/>
                <w:szCs w:val="24"/>
              </w:rPr>
              <w:t xml:space="preserve"> порядок обслуживания опасных производственных объектов</w:t>
            </w:r>
          </w:p>
        </w:tc>
      </w:tr>
      <w:tr w:rsidR="003B1C05" w:rsidRPr="00283904" w:rsidTr="00C76E0F">
        <w:trPr>
          <w:trHeight w:val="20"/>
        </w:trPr>
        <w:tc>
          <w:tcPr>
            <w:tcW w:w="2376" w:type="dxa"/>
            <w:vMerge/>
          </w:tcPr>
          <w:p w:rsidR="003B1C05" w:rsidRPr="00283904" w:rsidRDefault="003B1C05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3B1C05" w:rsidRPr="00283904" w:rsidRDefault="00752631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Меры предупреждения воздействия опасных и вредных производственных факторов</w:t>
            </w:r>
          </w:p>
        </w:tc>
      </w:tr>
      <w:tr w:rsidR="003B1C05" w:rsidRPr="00283904" w:rsidTr="00C76E0F">
        <w:trPr>
          <w:trHeight w:val="20"/>
        </w:trPr>
        <w:tc>
          <w:tcPr>
            <w:tcW w:w="2376" w:type="dxa"/>
            <w:vMerge/>
          </w:tcPr>
          <w:p w:rsidR="003B1C05" w:rsidRPr="00283904" w:rsidRDefault="003B1C05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3B1C05" w:rsidRPr="00283904" w:rsidRDefault="00C069E7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color w:val="000000"/>
                <w:sz w:val="24"/>
                <w:szCs w:val="24"/>
                <w:shd w:val="clear" w:color="auto" w:fill="FFFFFF"/>
              </w:rPr>
              <w:t>Перечень мероприятий по оказанию первой помощи</w:t>
            </w:r>
            <w:r w:rsidRPr="00283904">
              <w:rPr>
                <w:sz w:val="24"/>
                <w:szCs w:val="24"/>
              </w:rPr>
              <w:t xml:space="preserve"> </w:t>
            </w:r>
            <w:r w:rsidR="00752631" w:rsidRPr="00283904">
              <w:rPr>
                <w:sz w:val="24"/>
                <w:szCs w:val="24"/>
              </w:rPr>
              <w:t>пострадавшим на производстве</w:t>
            </w:r>
          </w:p>
        </w:tc>
      </w:tr>
      <w:tr w:rsidR="003B1C05" w:rsidRPr="00283904" w:rsidTr="00C76E0F">
        <w:trPr>
          <w:trHeight w:val="20"/>
        </w:trPr>
        <w:tc>
          <w:tcPr>
            <w:tcW w:w="2376" w:type="dxa"/>
            <w:vMerge/>
          </w:tcPr>
          <w:p w:rsidR="003B1C05" w:rsidRPr="00283904" w:rsidRDefault="003B1C05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3B1C05" w:rsidRPr="00283904" w:rsidRDefault="00752631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Средства индивидуальной и коллективной защиты и порядок их применения</w:t>
            </w:r>
          </w:p>
        </w:tc>
      </w:tr>
      <w:tr w:rsidR="003B1C05" w:rsidRPr="00283904" w:rsidTr="00C76E0F">
        <w:trPr>
          <w:trHeight w:val="20"/>
        </w:trPr>
        <w:tc>
          <w:tcPr>
            <w:tcW w:w="2376" w:type="dxa"/>
            <w:vMerge/>
          </w:tcPr>
          <w:p w:rsidR="003B1C05" w:rsidRPr="00283904" w:rsidRDefault="003B1C05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3B1C05" w:rsidRPr="00283904" w:rsidRDefault="003B1C05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Инструкции по охране труда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работников опасного производственного объекта</w:t>
            </w:r>
          </w:p>
        </w:tc>
      </w:tr>
      <w:tr w:rsidR="003B1C05" w:rsidRPr="00283904" w:rsidTr="00C76E0F">
        <w:trPr>
          <w:trHeight w:val="20"/>
        </w:trPr>
        <w:tc>
          <w:tcPr>
            <w:tcW w:w="2376" w:type="dxa"/>
            <w:vMerge/>
          </w:tcPr>
          <w:p w:rsidR="003B1C05" w:rsidRPr="00283904" w:rsidRDefault="003B1C05" w:rsidP="00C76E0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80" w:type="dxa"/>
          </w:tcPr>
          <w:p w:rsidR="003B1C05" w:rsidRPr="00283904" w:rsidRDefault="003B1C05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Производственные инструкции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работников опасного производственного объекта</w:t>
            </w:r>
          </w:p>
        </w:tc>
      </w:tr>
      <w:tr w:rsidR="003B1C05" w:rsidRPr="00283904" w:rsidTr="00C76E0F">
        <w:trPr>
          <w:trHeight w:val="20"/>
        </w:trPr>
        <w:tc>
          <w:tcPr>
            <w:tcW w:w="2376" w:type="dxa"/>
          </w:tcPr>
          <w:p w:rsidR="003B1C05" w:rsidRPr="00283904" w:rsidRDefault="003B1C05" w:rsidP="008C7726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8080" w:type="dxa"/>
          </w:tcPr>
          <w:p w:rsidR="003B1C05" w:rsidRPr="00283904" w:rsidRDefault="003B1C05" w:rsidP="00C76E0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-</w:t>
            </w:r>
          </w:p>
        </w:tc>
      </w:tr>
    </w:tbl>
    <w:p w:rsidR="008C7726" w:rsidRPr="00283904" w:rsidRDefault="008C7726" w:rsidP="0027726F">
      <w:pPr>
        <w:spacing w:after="0" w:line="240" w:lineRule="auto"/>
        <w:jc w:val="both"/>
        <w:rPr>
          <w:b/>
          <w:sz w:val="24"/>
          <w:szCs w:val="24"/>
        </w:rPr>
      </w:pPr>
    </w:p>
    <w:p w:rsidR="00C069E7" w:rsidRPr="00283904" w:rsidRDefault="00CB30A1" w:rsidP="004D7C5B">
      <w:pPr>
        <w:pStyle w:val="12"/>
        <w:jc w:val="center"/>
        <w:rPr>
          <w:sz w:val="24"/>
          <w:szCs w:val="24"/>
        </w:rPr>
      </w:pPr>
      <w:bookmarkStart w:id="5" w:name="_Toc434850240"/>
      <w:r w:rsidRPr="00283904">
        <w:t>IV. Сведения об организациях</w:t>
      </w:r>
      <w:r w:rsidR="00C069E7" w:rsidRPr="00283904">
        <w:t xml:space="preserve"> – </w:t>
      </w:r>
      <w:r w:rsidRPr="00283904">
        <w:t>разработчиках</w:t>
      </w:r>
      <w:r w:rsidR="00C069E7" w:rsidRPr="00283904">
        <w:t xml:space="preserve"> профессионального стандарта</w:t>
      </w:r>
      <w:bookmarkEnd w:id="5"/>
    </w:p>
    <w:p w:rsidR="008C7726" w:rsidRPr="00283904" w:rsidRDefault="008C7726" w:rsidP="0027726F">
      <w:pPr>
        <w:spacing w:after="0" w:line="240" w:lineRule="auto"/>
        <w:rPr>
          <w:sz w:val="24"/>
          <w:szCs w:val="24"/>
        </w:rPr>
      </w:pPr>
    </w:p>
    <w:p w:rsidR="00CB30A1" w:rsidRPr="00283904" w:rsidRDefault="00CB30A1" w:rsidP="0027726F">
      <w:pPr>
        <w:spacing w:after="0" w:line="240" w:lineRule="auto"/>
        <w:rPr>
          <w:b/>
          <w:sz w:val="24"/>
          <w:szCs w:val="24"/>
        </w:rPr>
      </w:pPr>
      <w:r w:rsidRPr="00283904">
        <w:rPr>
          <w:b/>
          <w:sz w:val="24"/>
          <w:szCs w:val="24"/>
        </w:rPr>
        <w:t>4.1. Ответственная организация-разработчик</w:t>
      </w:r>
    </w:p>
    <w:p w:rsidR="008C7726" w:rsidRPr="00283904" w:rsidRDefault="008C7726" w:rsidP="0027726F">
      <w:pPr>
        <w:spacing w:after="0" w:line="240" w:lineRule="auto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210"/>
        <w:gridCol w:w="5211"/>
      </w:tblGrid>
      <w:tr w:rsidR="00C069E7" w:rsidRPr="00283904" w:rsidTr="008C7726">
        <w:trPr>
          <w:trHeight w:val="567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C069E7" w:rsidRPr="00283904" w:rsidRDefault="00C069E7" w:rsidP="008C7726">
            <w:pPr>
              <w:spacing w:after="0" w:line="240" w:lineRule="auto"/>
              <w:rPr>
                <w:szCs w:val="20"/>
              </w:rPr>
            </w:pPr>
            <w:r w:rsidRPr="00283904">
              <w:rPr>
                <w:sz w:val="24"/>
                <w:szCs w:val="24"/>
              </w:rPr>
              <w:t>Российский союз промышленников и предпринимателей</w:t>
            </w:r>
            <w:r w:rsidR="00FD6E2D" w:rsidRPr="00283904">
              <w:rPr>
                <w:sz w:val="24"/>
                <w:szCs w:val="24"/>
              </w:rPr>
              <w:t>, город Москва</w:t>
            </w:r>
            <w:r w:rsidRPr="00283904">
              <w:rPr>
                <w:sz w:val="24"/>
                <w:szCs w:val="24"/>
              </w:rPr>
              <w:t xml:space="preserve"> </w:t>
            </w:r>
          </w:p>
        </w:tc>
      </w:tr>
      <w:tr w:rsidR="00FD6E2D" w:rsidRPr="00283904" w:rsidTr="008C7726">
        <w:trPr>
          <w:trHeight w:val="567"/>
        </w:trPr>
        <w:tc>
          <w:tcPr>
            <w:tcW w:w="2500" w:type="pct"/>
            <w:tcBorders>
              <w:right w:val="nil"/>
            </w:tcBorders>
            <w:shd w:val="clear" w:color="auto" w:fill="auto"/>
            <w:vAlign w:val="center"/>
          </w:tcPr>
          <w:p w:rsidR="00FD6E2D" w:rsidRPr="00283904" w:rsidRDefault="00FD6E2D" w:rsidP="008C772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Исполнительный вице-президент </w:t>
            </w:r>
          </w:p>
        </w:tc>
        <w:tc>
          <w:tcPr>
            <w:tcW w:w="2500" w:type="pct"/>
            <w:tcBorders>
              <w:left w:val="nil"/>
            </w:tcBorders>
            <w:shd w:val="clear" w:color="auto" w:fill="auto"/>
            <w:vAlign w:val="center"/>
          </w:tcPr>
          <w:p w:rsidR="00FD6E2D" w:rsidRPr="00283904" w:rsidRDefault="00FD6E2D" w:rsidP="008C7726">
            <w:pPr>
              <w:snapToGrid w:val="0"/>
              <w:spacing w:after="0" w:line="240" w:lineRule="auto"/>
              <w:rPr>
                <w:i/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Кузьмин Дмитрий Владимирович</w:t>
            </w:r>
          </w:p>
        </w:tc>
      </w:tr>
    </w:tbl>
    <w:p w:rsidR="008C7726" w:rsidRPr="00283904" w:rsidRDefault="008C7726" w:rsidP="0027726F">
      <w:pPr>
        <w:spacing w:after="0" w:line="240" w:lineRule="auto"/>
        <w:jc w:val="both"/>
        <w:rPr>
          <w:sz w:val="24"/>
          <w:szCs w:val="24"/>
        </w:rPr>
      </w:pPr>
    </w:p>
    <w:p w:rsidR="00CB30A1" w:rsidRPr="00283904" w:rsidRDefault="00CB30A1" w:rsidP="0027726F">
      <w:pPr>
        <w:spacing w:after="0" w:line="240" w:lineRule="auto"/>
        <w:jc w:val="both"/>
        <w:rPr>
          <w:b/>
          <w:sz w:val="24"/>
          <w:szCs w:val="24"/>
        </w:rPr>
      </w:pPr>
      <w:r w:rsidRPr="00283904">
        <w:rPr>
          <w:b/>
          <w:sz w:val="24"/>
          <w:szCs w:val="24"/>
        </w:rPr>
        <w:t>4.2. Наименование организаций-разработчиков</w:t>
      </w:r>
    </w:p>
    <w:p w:rsidR="008C7726" w:rsidRPr="00283904" w:rsidRDefault="008C7726" w:rsidP="0027726F">
      <w:pPr>
        <w:spacing w:after="0" w:line="24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CellMar>
          <w:left w:w="28" w:type="dxa"/>
          <w:right w:w="28" w:type="dxa"/>
        </w:tblCellMar>
        <w:tblLook w:val="0000"/>
      </w:tblPr>
      <w:tblGrid>
        <w:gridCol w:w="562"/>
        <w:gridCol w:w="9699"/>
      </w:tblGrid>
      <w:tr w:rsidR="00FD6E2D" w:rsidRPr="00283904" w:rsidTr="00FD6E2D">
        <w:trPr>
          <w:trHeight w:val="283"/>
        </w:trPr>
        <w:tc>
          <w:tcPr>
            <w:tcW w:w="274" w:type="pct"/>
          </w:tcPr>
          <w:p w:rsidR="00FD6E2D" w:rsidRPr="00283904" w:rsidRDefault="00FD6E2D" w:rsidP="00FD6E2D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1</w:t>
            </w:r>
          </w:p>
        </w:tc>
        <w:tc>
          <w:tcPr>
            <w:tcW w:w="4726" w:type="pct"/>
          </w:tcPr>
          <w:p w:rsidR="00FD6E2D" w:rsidRPr="00283904" w:rsidRDefault="00FD6E2D" w:rsidP="004D7C5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Ассоциация делового сотрудничества </w:t>
            </w:r>
            <w:r w:rsidR="004D7C5B" w:rsidRPr="00283904">
              <w:rPr>
                <w:sz w:val="24"/>
                <w:szCs w:val="24"/>
              </w:rPr>
              <w:t>СРО</w:t>
            </w:r>
            <w:r w:rsidRPr="00283904">
              <w:rPr>
                <w:sz w:val="24"/>
                <w:szCs w:val="24"/>
              </w:rPr>
              <w:t xml:space="preserve"> «Лифтсервис», город Москва</w:t>
            </w:r>
          </w:p>
        </w:tc>
      </w:tr>
      <w:tr w:rsidR="00FD6E2D" w:rsidRPr="00283904" w:rsidTr="00FD6E2D">
        <w:trPr>
          <w:trHeight w:val="283"/>
        </w:trPr>
        <w:tc>
          <w:tcPr>
            <w:tcW w:w="274" w:type="pct"/>
          </w:tcPr>
          <w:p w:rsidR="00FD6E2D" w:rsidRPr="00283904" w:rsidRDefault="00FD6E2D" w:rsidP="00FD6E2D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2</w:t>
            </w:r>
          </w:p>
        </w:tc>
        <w:tc>
          <w:tcPr>
            <w:tcW w:w="4726" w:type="pct"/>
          </w:tcPr>
          <w:p w:rsidR="00FD6E2D" w:rsidRPr="00283904" w:rsidRDefault="004D7C5B" w:rsidP="004D7C5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ГБНУ</w:t>
            </w:r>
            <w:r w:rsidR="00FD6E2D" w:rsidRPr="00283904">
              <w:rPr>
                <w:sz w:val="24"/>
                <w:szCs w:val="24"/>
              </w:rPr>
              <w:t xml:space="preserve"> «Московский институт развития образования», город Москва</w:t>
            </w:r>
          </w:p>
        </w:tc>
      </w:tr>
      <w:tr w:rsidR="00FD6E2D" w:rsidRPr="00283904" w:rsidTr="00FD6E2D">
        <w:trPr>
          <w:trHeight w:val="283"/>
        </w:trPr>
        <w:tc>
          <w:tcPr>
            <w:tcW w:w="274" w:type="pct"/>
          </w:tcPr>
          <w:p w:rsidR="00FD6E2D" w:rsidRPr="00283904" w:rsidRDefault="00FD6E2D" w:rsidP="00FD6E2D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3</w:t>
            </w:r>
          </w:p>
        </w:tc>
        <w:tc>
          <w:tcPr>
            <w:tcW w:w="4726" w:type="pct"/>
          </w:tcPr>
          <w:p w:rsidR="00FD6E2D" w:rsidRPr="00283904" w:rsidRDefault="00FD6E2D" w:rsidP="00FD6E2D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Национальный Лифтовой Союз, город Москва</w:t>
            </w:r>
          </w:p>
        </w:tc>
      </w:tr>
      <w:tr w:rsidR="00FD6E2D" w:rsidRPr="00283904" w:rsidTr="00FD6E2D">
        <w:trPr>
          <w:trHeight w:val="283"/>
        </w:trPr>
        <w:tc>
          <w:tcPr>
            <w:tcW w:w="274" w:type="pct"/>
          </w:tcPr>
          <w:p w:rsidR="00FD6E2D" w:rsidRPr="00283904" w:rsidRDefault="00FD6E2D" w:rsidP="00FD6E2D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4</w:t>
            </w:r>
          </w:p>
        </w:tc>
        <w:tc>
          <w:tcPr>
            <w:tcW w:w="4726" w:type="pct"/>
          </w:tcPr>
          <w:p w:rsidR="00FD6E2D" w:rsidRPr="00283904" w:rsidRDefault="00FD6E2D" w:rsidP="004D7C5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Национальный Союз Саморегулируемых Организаций в области промышленной безопасности, город Москва</w:t>
            </w:r>
          </w:p>
        </w:tc>
      </w:tr>
      <w:tr w:rsidR="00FD6E2D" w:rsidRPr="00283904" w:rsidTr="00FD6E2D">
        <w:trPr>
          <w:trHeight w:val="283"/>
        </w:trPr>
        <w:tc>
          <w:tcPr>
            <w:tcW w:w="274" w:type="pct"/>
          </w:tcPr>
          <w:p w:rsidR="00FD6E2D" w:rsidRPr="00283904" w:rsidRDefault="00FD6E2D" w:rsidP="00FD6E2D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5</w:t>
            </w:r>
          </w:p>
        </w:tc>
        <w:tc>
          <w:tcPr>
            <w:tcW w:w="4726" w:type="pct"/>
          </w:tcPr>
          <w:p w:rsidR="00FD6E2D" w:rsidRPr="00283904" w:rsidRDefault="004D7C5B" w:rsidP="004D7C5B">
            <w:pPr>
              <w:spacing w:after="0" w:line="240" w:lineRule="auto"/>
              <w:ind w:left="57" w:right="57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283904">
              <w:rPr>
                <w:color w:val="000000"/>
                <w:sz w:val="24"/>
                <w:szCs w:val="24"/>
                <w:shd w:val="clear" w:color="auto" w:fill="FFFFFF"/>
              </w:rPr>
              <w:t>НОЧУ ДО</w:t>
            </w:r>
            <w:r w:rsidR="00FD6E2D" w:rsidRPr="00283904">
              <w:rPr>
                <w:color w:val="000000"/>
                <w:sz w:val="24"/>
                <w:szCs w:val="24"/>
                <w:shd w:val="clear" w:color="auto" w:fill="FFFFFF"/>
              </w:rPr>
              <w:t xml:space="preserve"> «Учебный центр «ОЛИВИН», город Серпухов, Московская область</w:t>
            </w:r>
          </w:p>
        </w:tc>
      </w:tr>
      <w:tr w:rsidR="00FD6E2D" w:rsidRPr="00283904" w:rsidTr="00FD6E2D">
        <w:trPr>
          <w:trHeight w:val="283"/>
        </w:trPr>
        <w:tc>
          <w:tcPr>
            <w:tcW w:w="274" w:type="pct"/>
          </w:tcPr>
          <w:p w:rsidR="00FD6E2D" w:rsidRPr="00283904" w:rsidRDefault="00FD6E2D" w:rsidP="00FD6E2D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6</w:t>
            </w:r>
          </w:p>
        </w:tc>
        <w:tc>
          <w:tcPr>
            <w:tcW w:w="4726" w:type="pct"/>
          </w:tcPr>
          <w:p w:rsidR="00FD6E2D" w:rsidRPr="00283904" w:rsidRDefault="004D7C5B" w:rsidP="004D7C5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НП</w:t>
            </w:r>
            <w:r w:rsidR="00FD6E2D" w:rsidRPr="00283904">
              <w:rPr>
                <w:sz w:val="24"/>
                <w:szCs w:val="24"/>
              </w:rPr>
              <w:t xml:space="preserve"> </w:t>
            </w:r>
            <w:r w:rsidRPr="00283904">
              <w:rPr>
                <w:sz w:val="24"/>
                <w:szCs w:val="24"/>
              </w:rPr>
              <w:t>СРО</w:t>
            </w:r>
            <w:r w:rsidR="00FD6E2D" w:rsidRPr="00283904">
              <w:rPr>
                <w:sz w:val="24"/>
                <w:szCs w:val="24"/>
              </w:rPr>
              <w:t xml:space="preserve"> «Межрегиональное объединение лифтовых организаций», город Москва</w:t>
            </w:r>
          </w:p>
        </w:tc>
      </w:tr>
      <w:tr w:rsidR="00FD6E2D" w:rsidRPr="00283904" w:rsidTr="00FD6E2D">
        <w:trPr>
          <w:trHeight w:val="283"/>
        </w:trPr>
        <w:tc>
          <w:tcPr>
            <w:tcW w:w="274" w:type="pct"/>
          </w:tcPr>
          <w:p w:rsidR="00FD6E2D" w:rsidRPr="00283904" w:rsidRDefault="00FD6E2D" w:rsidP="00FD6E2D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7</w:t>
            </w:r>
          </w:p>
        </w:tc>
        <w:tc>
          <w:tcPr>
            <w:tcW w:w="4726" w:type="pct"/>
          </w:tcPr>
          <w:p w:rsidR="00FD6E2D" w:rsidRPr="00283904" w:rsidRDefault="00FD6E2D" w:rsidP="004D7C5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Некоммерческое партнерство по сертификации качества оборудования, работ, услуг и аттестации специалистов «Межрегиональный сертификационный центр качества», город Москва</w:t>
            </w:r>
          </w:p>
        </w:tc>
      </w:tr>
      <w:tr w:rsidR="00FD6E2D" w:rsidRPr="00283904" w:rsidTr="00FD6E2D">
        <w:trPr>
          <w:trHeight w:val="283"/>
        </w:trPr>
        <w:tc>
          <w:tcPr>
            <w:tcW w:w="274" w:type="pct"/>
          </w:tcPr>
          <w:p w:rsidR="00FD6E2D" w:rsidRPr="00283904" w:rsidRDefault="00FD6E2D" w:rsidP="00FD6E2D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8</w:t>
            </w:r>
          </w:p>
        </w:tc>
        <w:tc>
          <w:tcPr>
            <w:tcW w:w="4726" w:type="pct"/>
          </w:tcPr>
          <w:p w:rsidR="00FD6E2D" w:rsidRPr="00283904" w:rsidRDefault="004D7C5B" w:rsidP="004D7C5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НП СРО</w:t>
            </w:r>
            <w:r w:rsidR="00FD6E2D" w:rsidRPr="00283904">
              <w:rPr>
                <w:sz w:val="24"/>
                <w:szCs w:val="24"/>
              </w:rPr>
              <w:t xml:space="preserve"> «Региональные объединения сервиса машин и автоматики», город Ивантеевка, Московская область </w:t>
            </w:r>
          </w:p>
        </w:tc>
      </w:tr>
      <w:tr w:rsidR="00FD6E2D" w:rsidRPr="00283904" w:rsidTr="00FD6E2D">
        <w:trPr>
          <w:trHeight w:val="283"/>
        </w:trPr>
        <w:tc>
          <w:tcPr>
            <w:tcW w:w="274" w:type="pct"/>
          </w:tcPr>
          <w:p w:rsidR="00FD6E2D" w:rsidRPr="00283904" w:rsidRDefault="00FD6E2D" w:rsidP="00FD6E2D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9</w:t>
            </w:r>
          </w:p>
        </w:tc>
        <w:tc>
          <w:tcPr>
            <w:tcW w:w="4726" w:type="pct"/>
          </w:tcPr>
          <w:p w:rsidR="00FD6E2D" w:rsidRPr="00283904" w:rsidRDefault="004D7C5B" w:rsidP="004D7C5B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ОООР</w:t>
            </w:r>
            <w:r w:rsidR="00FD6E2D" w:rsidRPr="00283904">
              <w:rPr>
                <w:sz w:val="24"/>
                <w:szCs w:val="24"/>
              </w:rPr>
              <w:t xml:space="preserve"> Лифтового комплекса «Федерация лифтовых предприятий»,</w:t>
            </w:r>
            <w:r w:rsidR="003D1625" w:rsidRPr="00283904">
              <w:rPr>
                <w:sz w:val="24"/>
                <w:szCs w:val="24"/>
              </w:rPr>
              <w:t xml:space="preserve"> </w:t>
            </w:r>
            <w:r w:rsidR="00FD6E2D" w:rsidRPr="00283904">
              <w:rPr>
                <w:sz w:val="24"/>
                <w:szCs w:val="24"/>
              </w:rPr>
              <w:t>город Москва</w:t>
            </w:r>
          </w:p>
        </w:tc>
      </w:tr>
      <w:tr w:rsidR="00FD6E2D" w:rsidRPr="00283904" w:rsidTr="00FD6E2D">
        <w:trPr>
          <w:trHeight w:val="283"/>
        </w:trPr>
        <w:tc>
          <w:tcPr>
            <w:tcW w:w="274" w:type="pct"/>
          </w:tcPr>
          <w:p w:rsidR="00FD6E2D" w:rsidRPr="00283904" w:rsidRDefault="00FD6E2D" w:rsidP="00FD6E2D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10</w:t>
            </w:r>
          </w:p>
        </w:tc>
        <w:tc>
          <w:tcPr>
            <w:tcW w:w="4726" w:type="pct"/>
          </w:tcPr>
          <w:p w:rsidR="00FD6E2D" w:rsidRPr="00283904" w:rsidRDefault="00626BE0" w:rsidP="00626BE0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ОАО</w:t>
            </w:r>
            <w:r w:rsidR="00FD6E2D" w:rsidRPr="00283904">
              <w:rPr>
                <w:sz w:val="24"/>
                <w:szCs w:val="24"/>
              </w:rPr>
              <w:t xml:space="preserve"> «Мослифт», город Москва</w:t>
            </w:r>
          </w:p>
        </w:tc>
      </w:tr>
      <w:tr w:rsidR="00FD6E2D" w:rsidRPr="00283904" w:rsidTr="00FD6E2D">
        <w:trPr>
          <w:trHeight w:val="283"/>
        </w:trPr>
        <w:tc>
          <w:tcPr>
            <w:tcW w:w="274" w:type="pct"/>
          </w:tcPr>
          <w:p w:rsidR="00FD6E2D" w:rsidRPr="00283904" w:rsidRDefault="00FD6E2D" w:rsidP="00FD6E2D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11</w:t>
            </w:r>
          </w:p>
        </w:tc>
        <w:tc>
          <w:tcPr>
            <w:tcW w:w="4726" w:type="pct"/>
          </w:tcPr>
          <w:p w:rsidR="00FD6E2D" w:rsidRPr="00283904" w:rsidRDefault="00FD6E2D" w:rsidP="00FD6E2D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Российский союз промышленников и предпринимателей</w:t>
            </w:r>
            <w:r w:rsidR="00626BE0" w:rsidRPr="00283904">
              <w:rPr>
                <w:sz w:val="24"/>
                <w:szCs w:val="24"/>
              </w:rPr>
              <w:t xml:space="preserve"> (ООР)</w:t>
            </w:r>
            <w:r w:rsidRPr="00283904">
              <w:rPr>
                <w:sz w:val="24"/>
                <w:szCs w:val="24"/>
              </w:rPr>
              <w:t>, город Москва</w:t>
            </w:r>
          </w:p>
        </w:tc>
      </w:tr>
      <w:tr w:rsidR="00FD6E2D" w:rsidRPr="00283904" w:rsidTr="00FD6E2D">
        <w:trPr>
          <w:trHeight w:val="283"/>
        </w:trPr>
        <w:tc>
          <w:tcPr>
            <w:tcW w:w="274" w:type="pct"/>
          </w:tcPr>
          <w:p w:rsidR="00FD6E2D" w:rsidRPr="00283904" w:rsidRDefault="00FD6E2D" w:rsidP="00FD6E2D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12</w:t>
            </w:r>
          </w:p>
        </w:tc>
        <w:tc>
          <w:tcPr>
            <w:tcW w:w="4726" w:type="pct"/>
          </w:tcPr>
          <w:p w:rsidR="00FD6E2D" w:rsidRPr="00283904" w:rsidRDefault="00626BE0" w:rsidP="00626BE0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СРО</w:t>
            </w:r>
            <w:r w:rsidR="00FD6E2D" w:rsidRPr="00283904">
              <w:rPr>
                <w:sz w:val="24"/>
                <w:szCs w:val="24"/>
              </w:rPr>
              <w:t xml:space="preserve"> «Межрегиональная Ассоциация организаций по оценке соответствия «Русьэкспертлифт», город Москва</w:t>
            </w:r>
          </w:p>
        </w:tc>
      </w:tr>
      <w:tr w:rsidR="00FD6E2D" w:rsidRPr="00283904" w:rsidTr="00FD6E2D">
        <w:trPr>
          <w:trHeight w:val="283"/>
        </w:trPr>
        <w:tc>
          <w:tcPr>
            <w:tcW w:w="274" w:type="pct"/>
          </w:tcPr>
          <w:p w:rsidR="00FD6E2D" w:rsidRPr="00283904" w:rsidRDefault="00FD6E2D" w:rsidP="00FD6E2D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13</w:t>
            </w:r>
          </w:p>
        </w:tc>
        <w:tc>
          <w:tcPr>
            <w:tcW w:w="4726" w:type="pct"/>
          </w:tcPr>
          <w:p w:rsidR="00FD6E2D" w:rsidRPr="00283904" w:rsidRDefault="00FD6E2D" w:rsidP="00FD6E2D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Совет по профессиональным квалификациям в лифтовой отрасли и сфере вертикального транспорта на базе Национального Лифтового Союза, город Москва</w:t>
            </w:r>
            <w:r w:rsidRPr="00283904" w:rsidDel="000F734D">
              <w:rPr>
                <w:sz w:val="24"/>
                <w:szCs w:val="24"/>
              </w:rPr>
              <w:t xml:space="preserve"> </w:t>
            </w:r>
          </w:p>
        </w:tc>
      </w:tr>
      <w:tr w:rsidR="00FD6E2D" w:rsidRPr="00283904" w:rsidTr="00FD6E2D">
        <w:trPr>
          <w:trHeight w:val="283"/>
        </w:trPr>
        <w:tc>
          <w:tcPr>
            <w:tcW w:w="274" w:type="pct"/>
          </w:tcPr>
          <w:p w:rsidR="00FD6E2D" w:rsidRPr="00283904" w:rsidRDefault="00FD6E2D" w:rsidP="00FD6E2D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14</w:t>
            </w:r>
          </w:p>
        </w:tc>
        <w:tc>
          <w:tcPr>
            <w:tcW w:w="4726" w:type="pct"/>
          </w:tcPr>
          <w:p w:rsidR="00FD6E2D" w:rsidRPr="00283904" w:rsidRDefault="00FD6E2D" w:rsidP="00FD6E2D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 xml:space="preserve">Федеральная служба по экологическому, технологическому и атомному надзору (Ростехнадзор России), город Москва </w:t>
            </w:r>
          </w:p>
        </w:tc>
      </w:tr>
      <w:tr w:rsidR="00FD6E2D" w:rsidRPr="0027726F" w:rsidTr="00FD6E2D">
        <w:trPr>
          <w:trHeight w:val="283"/>
        </w:trPr>
        <w:tc>
          <w:tcPr>
            <w:tcW w:w="274" w:type="pct"/>
          </w:tcPr>
          <w:p w:rsidR="00FD6E2D" w:rsidRPr="00283904" w:rsidRDefault="00FD6E2D" w:rsidP="00FD6E2D">
            <w:pPr>
              <w:spacing w:after="0" w:line="240" w:lineRule="auto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15</w:t>
            </w:r>
          </w:p>
        </w:tc>
        <w:tc>
          <w:tcPr>
            <w:tcW w:w="4726" w:type="pct"/>
          </w:tcPr>
          <w:p w:rsidR="00FD6E2D" w:rsidRPr="0027726F" w:rsidRDefault="00626BE0" w:rsidP="00FD6E2D">
            <w:pPr>
              <w:spacing w:after="0" w:line="240" w:lineRule="auto"/>
              <w:ind w:left="57" w:right="57"/>
              <w:rPr>
                <w:sz w:val="24"/>
                <w:szCs w:val="24"/>
              </w:rPr>
            </w:pPr>
            <w:r w:rsidRPr="00283904">
              <w:rPr>
                <w:sz w:val="24"/>
                <w:szCs w:val="24"/>
              </w:rPr>
              <w:t>ФГБОУ ВПО «</w:t>
            </w:r>
            <w:r w:rsidR="00FD6E2D" w:rsidRPr="00283904">
              <w:rPr>
                <w:sz w:val="24"/>
                <w:szCs w:val="24"/>
              </w:rPr>
              <w:t xml:space="preserve">Южно-Российский </w:t>
            </w:r>
            <w:r w:rsidR="008C7726" w:rsidRPr="00283904">
              <w:rPr>
                <w:sz w:val="24"/>
                <w:szCs w:val="24"/>
              </w:rPr>
              <w:t xml:space="preserve">государственный политехнический университет </w:t>
            </w:r>
            <w:r w:rsidR="00FD6E2D" w:rsidRPr="00283904">
              <w:rPr>
                <w:sz w:val="24"/>
                <w:szCs w:val="24"/>
              </w:rPr>
              <w:t>(НПИ) имени М.</w:t>
            </w:r>
            <w:r w:rsidRPr="00283904">
              <w:rPr>
                <w:sz w:val="24"/>
                <w:szCs w:val="24"/>
              </w:rPr>
              <w:t xml:space="preserve"> </w:t>
            </w:r>
            <w:r w:rsidR="00FD6E2D" w:rsidRPr="00283904">
              <w:rPr>
                <w:sz w:val="24"/>
                <w:szCs w:val="24"/>
              </w:rPr>
              <w:t>И. Платова</w:t>
            </w:r>
            <w:r w:rsidRPr="00283904">
              <w:rPr>
                <w:sz w:val="24"/>
                <w:szCs w:val="24"/>
              </w:rPr>
              <w:t>»</w:t>
            </w:r>
            <w:r w:rsidR="00FD6E2D" w:rsidRPr="00283904">
              <w:rPr>
                <w:sz w:val="24"/>
                <w:szCs w:val="24"/>
              </w:rPr>
              <w:t>, город Новочеркасск, Ростовская область</w:t>
            </w:r>
          </w:p>
        </w:tc>
      </w:tr>
    </w:tbl>
    <w:p w:rsidR="00CA1F33" w:rsidRPr="008C7726" w:rsidRDefault="00CA1F33" w:rsidP="0027726F">
      <w:pPr>
        <w:spacing w:after="0" w:line="240" w:lineRule="auto"/>
        <w:rPr>
          <w:sz w:val="2"/>
        </w:rPr>
      </w:pPr>
    </w:p>
    <w:sectPr w:rsidR="00CA1F33" w:rsidRPr="008C7726" w:rsidSect="00C27D4C">
      <w:endnotePr>
        <w:numFmt w:val="decimal"/>
      </w:endnotePr>
      <w:pgSz w:w="11906" w:h="16838"/>
      <w:pgMar w:top="1134" w:right="567" w:bottom="1134" w:left="1134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1EF2" w:rsidRDefault="00B41EF2" w:rsidP="00912968">
      <w:pPr>
        <w:spacing w:after="0" w:line="240" w:lineRule="auto"/>
      </w:pPr>
      <w:r>
        <w:separator/>
      </w:r>
    </w:p>
  </w:endnote>
  <w:endnote w:type="continuationSeparator" w:id="1">
    <w:p w:rsidR="00B41EF2" w:rsidRDefault="00B41EF2" w:rsidP="00912968">
      <w:pPr>
        <w:spacing w:after="0" w:line="240" w:lineRule="auto"/>
      </w:pPr>
      <w:r>
        <w:continuationSeparator/>
      </w:r>
    </w:p>
  </w:endnote>
  <w:endnote w:id="2">
    <w:p w:rsidR="00A05BD7" w:rsidRPr="007B3AA6" w:rsidRDefault="00A05BD7" w:rsidP="007B3AA6">
      <w:pPr>
        <w:pStyle w:val="ac"/>
        <w:jc w:val="both"/>
        <w:rPr>
          <w:rFonts w:ascii="Times New Roman" w:hAnsi="Times New Roman"/>
        </w:rPr>
      </w:pPr>
      <w:r w:rsidRPr="007B3AA6">
        <w:rPr>
          <w:rStyle w:val="af3"/>
          <w:rFonts w:ascii="Times New Roman" w:hAnsi="Times New Roman"/>
        </w:rPr>
        <w:endnoteRef/>
      </w:r>
      <w:r w:rsidRPr="007B3AA6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3">
    <w:p w:rsidR="00A05BD7" w:rsidRPr="007B3AA6" w:rsidRDefault="00A05BD7" w:rsidP="007B3AA6">
      <w:pPr>
        <w:spacing w:after="0" w:line="240" w:lineRule="auto"/>
        <w:jc w:val="both"/>
        <w:rPr>
          <w:sz w:val="20"/>
          <w:szCs w:val="20"/>
        </w:rPr>
      </w:pPr>
      <w:r w:rsidRPr="007B3AA6">
        <w:rPr>
          <w:rStyle w:val="af3"/>
          <w:sz w:val="20"/>
          <w:szCs w:val="20"/>
        </w:rPr>
        <w:endnoteRef/>
      </w:r>
      <w:r w:rsidRPr="007B3AA6">
        <w:rPr>
          <w:sz w:val="20"/>
          <w:szCs w:val="20"/>
        </w:rPr>
        <w:t xml:space="preserve"> Общероссийский классификатор видов экономической деятельности.</w:t>
      </w:r>
    </w:p>
  </w:endnote>
  <w:endnote w:id="4">
    <w:p w:rsidR="00A05BD7" w:rsidRPr="007B3AA6" w:rsidRDefault="00A05BD7" w:rsidP="007B3AA6">
      <w:pPr>
        <w:pStyle w:val="ac"/>
        <w:jc w:val="both"/>
        <w:rPr>
          <w:rFonts w:ascii="Times New Roman" w:hAnsi="Times New Roman"/>
        </w:rPr>
      </w:pPr>
      <w:r w:rsidRPr="007B3AA6">
        <w:rPr>
          <w:rStyle w:val="af3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5861EA">
        <w:rPr>
          <w:rFonts w:ascii="Times New Roman" w:hAnsi="Times New Roman"/>
        </w:rPr>
        <w:t>Приказ Ростехнадзора от 29 января 2007 г. № 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(зарегистрирован Минюстом России 22 марта 2007 г., регистрационный № 9133), с изменениями, внесенными приказами Ростехнадзора от 5 июля 2007г. № 450 (зарегистрирован Минюстом России 23 июля 2007 г., регистрационный № 9881), от 27 августа 2010 г. № 823 (зарегистрирован Минюстом России 7 сентября 2010 г., регистрационный № 18370), от 15 декабря      2011 г. № 714 (зарегистрирован Минюстом России февраля 2012 г., регистрационный № 23166), от 19 декабря 2012г. № 739 (зарегистрирован Минюстом России 5апреля 2013 г., регистрационный № 28002), от 6 декабря 2013 г. № 591 (зарегистрирован Минюстом России 14 марта 2014 г., регистрационный № 31601), от 30 июня 2015 г. № 251 (зарегистрирован Минюстом России 27 июля 2015 г., регистрационный № 38208).</w:t>
      </w:r>
    </w:p>
  </w:endnote>
  <w:endnote w:id="5">
    <w:p w:rsidR="00A05BD7" w:rsidRPr="007B3AA6" w:rsidRDefault="00A05BD7" w:rsidP="007B3AA6">
      <w:pPr>
        <w:pStyle w:val="ac"/>
        <w:jc w:val="both"/>
        <w:rPr>
          <w:rFonts w:ascii="Times New Roman" w:hAnsi="Times New Roman"/>
        </w:rPr>
      </w:pPr>
      <w:r w:rsidRPr="007B3AA6">
        <w:rPr>
          <w:rStyle w:val="af3"/>
          <w:rFonts w:ascii="Times New Roman" w:hAnsi="Times New Roman"/>
        </w:rPr>
        <w:endnoteRef/>
      </w:r>
      <w:r w:rsidRPr="007B3AA6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6">
    <w:p w:rsidR="00A05BD7" w:rsidRPr="007B3AA6" w:rsidRDefault="00A05BD7" w:rsidP="007B3AA6">
      <w:pPr>
        <w:pStyle w:val="ac"/>
        <w:jc w:val="both"/>
        <w:rPr>
          <w:rFonts w:ascii="Times New Roman" w:hAnsi="Times New Roman"/>
        </w:rPr>
      </w:pPr>
      <w:r w:rsidRPr="007B3AA6">
        <w:rPr>
          <w:rStyle w:val="af3"/>
          <w:rFonts w:ascii="Times New Roman" w:hAnsi="Times New Roman"/>
        </w:rPr>
        <w:endnoteRef/>
      </w:r>
      <w:r w:rsidRPr="007B3AA6">
        <w:rPr>
          <w:rFonts w:ascii="Times New Roman" w:hAnsi="Times New Roman"/>
        </w:rPr>
        <w:t xml:space="preserve"> </w:t>
      </w:r>
      <w:r w:rsidRPr="007B3AA6">
        <w:rPr>
          <w:rFonts w:ascii="Times New Roman" w:hAnsi="Times New Roman"/>
          <w:bCs/>
        </w:rPr>
        <w:t>Общероссийский классификатор профессий рабочих, должностей служащих и тарифных разрядов.</w:t>
      </w:r>
    </w:p>
  </w:endnote>
  <w:endnote w:id="7">
    <w:p w:rsidR="00A05BD7" w:rsidRPr="007B3AA6" w:rsidRDefault="00A05BD7" w:rsidP="007B3AA6">
      <w:pPr>
        <w:pStyle w:val="ac"/>
        <w:jc w:val="both"/>
        <w:rPr>
          <w:rFonts w:ascii="Times New Roman" w:hAnsi="Times New Roman"/>
        </w:rPr>
      </w:pPr>
      <w:r w:rsidRPr="007B3AA6">
        <w:rPr>
          <w:rStyle w:val="af3"/>
          <w:rFonts w:ascii="Times New Roman" w:hAnsi="Times New Roman"/>
        </w:rPr>
        <w:endnoteRef/>
      </w:r>
      <w:r w:rsidRPr="007B3AA6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  <w:endnote w:id="8">
    <w:p w:rsidR="00A05BD7" w:rsidRPr="007B3AA6" w:rsidRDefault="00A05BD7" w:rsidP="007B3AA6">
      <w:pPr>
        <w:pStyle w:val="ac"/>
        <w:jc w:val="both"/>
        <w:rPr>
          <w:rFonts w:ascii="Times New Roman" w:hAnsi="Times New Roman"/>
        </w:rPr>
      </w:pPr>
      <w:r w:rsidRPr="007B3AA6">
        <w:rPr>
          <w:rStyle w:val="af3"/>
          <w:rFonts w:ascii="Times New Roman" w:hAnsi="Times New Roman"/>
        </w:rPr>
        <w:endnoteRef/>
      </w:r>
      <w:r w:rsidRPr="007B3AA6">
        <w:rPr>
          <w:rFonts w:ascii="Times New Roman" w:hAnsi="Times New Roman"/>
        </w:rPr>
        <w:t xml:space="preserve"> Федеральный закон </w:t>
      </w:r>
      <w:r>
        <w:rPr>
          <w:rFonts w:ascii="Times New Roman" w:hAnsi="Times New Roman"/>
        </w:rPr>
        <w:t>от 21 июля 1997г</w:t>
      </w:r>
      <w:r w:rsidRPr="007B3AA6">
        <w:rPr>
          <w:rFonts w:ascii="Times New Roman" w:hAnsi="Times New Roman"/>
        </w:rPr>
        <w:t xml:space="preserve"> № 116-ФЗ «О промышленной безопасности опасных производственных объектов» (Собрание законодательства Российской Федерации, 1997, № 30</w:t>
      </w:r>
      <w:r>
        <w:rPr>
          <w:rFonts w:ascii="Times New Roman" w:hAnsi="Times New Roman"/>
        </w:rPr>
        <w:t>, ст. 3588; 2015, № 29</w:t>
      </w:r>
      <w:r w:rsidRPr="007B3AA6">
        <w:rPr>
          <w:rFonts w:ascii="Times New Roman" w:hAnsi="Times New Roman"/>
        </w:rPr>
        <w:t>, ст. 4359).</w:t>
      </w:r>
    </w:p>
  </w:endnote>
  <w:endnote w:id="9">
    <w:p w:rsidR="00A05BD7" w:rsidRPr="007B3AA6" w:rsidRDefault="00A05BD7" w:rsidP="007B3AA6">
      <w:pPr>
        <w:pStyle w:val="ac"/>
        <w:jc w:val="both"/>
        <w:rPr>
          <w:rFonts w:ascii="Times New Roman" w:hAnsi="Times New Roman"/>
        </w:rPr>
      </w:pPr>
      <w:r w:rsidRPr="007B3AA6">
        <w:rPr>
          <w:rStyle w:val="af3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7B3AA6">
        <w:rPr>
          <w:rFonts w:ascii="Times New Roman" w:hAnsi="Times New Roman"/>
        </w:rPr>
        <w:t xml:space="preserve">Постановление Правительства Российской Федерации от 24 ноября </w:t>
      </w:r>
      <w:smartTag w:uri="urn:schemas-microsoft-com:office:smarttags" w:element="metricconverter">
        <w:smartTagPr>
          <w:attr w:name="ProductID" w:val="1998 г"/>
        </w:smartTagPr>
        <w:r w:rsidRPr="007B3AA6">
          <w:rPr>
            <w:rFonts w:ascii="Times New Roman" w:hAnsi="Times New Roman"/>
          </w:rPr>
          <w:t>1998 г</w:t>
        </w:r>
      </w:smartTag>
      <w:r w:rsidRPr="007B3AA6">
        <w:rPr>
          <w:rFonts w:ascii="Times New Roman" w:hAnsi="Times New Roman"/>
        </w:rPr>
        <w:t>. № 1371 «О регистрации объектов в государственном реестре опасных производственных объектов» (Собрание законодательства Российской Федерации, 1998, № 48, ст. 5938; 2014, № 34, ст. 4673).</w:t>
      </w:r>
    </w:p>
  </w:endnote>
  <w:endnote w:id="10">
    <w:p w:rsidR="00A05BD7" w:rsidRPr="007B3AA6" w:rsidRDefault="00A05BD7" w:rsidP="007B3AA6">
      <w:pPr>
        <w:pStyle w:val="ac"/>
        <w:jc w:val="both"/>
        <w:rPr>
          <w:rFonts w:ascii="Times New Roman" w:hAnsi="Times New Roman"/>
        </w:rPr>
      </w:pPr>
      <w:r w:rsidRPr="007B3AA6">
        <w:rPr>
          <w:rStyle w:val="af3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7B3AA6">
        <w:rPr>
          <w:rFonts w:ascii="Times New Roman" w:hAnsi="Times New Roman"/>
        </w:rPr>
        <w:t xml:space="preserve">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 w:rsidRPr="007B3AA6">
          <w:rPr>
            <w:rFonts w:ascii="Times New Roman" w:hAnsi="Times New Roman"/>
          </w:rPr>
          <w:t>2010 г</w:t>
        </w:r>
      </w:smartTag>
      <w:r w:rsidRPr="007B3AA6">
        <w:rPr>
          <w:rFonts w:ascii="Times New Roman" w:hAnsi="Times New Roman"/>
        </w:rPr>
        <w:t>.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 (Собрание законодательства Российской Федерации, 2010, № 31, ст. 4194; 2014, № 45, ст. 6154).</w:t>
      </w:r>
    </w:p>
  </w:endnote>
  <w:endnote w:id="11">
    <w:p w:rsidR="00A05BD7" w:rsidRPr="007B3AA6" w:rsidRDefault="00A05BD7" w:rsidP="007B3AA6">
      <w:pPr>
        <w:pStyle w:val="ac"/>
        <w:jc w:val="both"/>
        <w:rPr>
          <w:rFonts w:ascii="Times New Roman" w:hAnsi="Times New Roman"/>
        </w:rPr>
      </w:pPr>
      <w:r w:rsidRPr="007B3AA6">
        <w:rPr>
          <w:rStyle w:val="af3"/>
          <w:rFonts w:ascii="Times New Roman" w:hAnsi="Times New Roman"/>
        </w:rPr>
        <w:endnoteRef/>
      </w:r>
      <w:r w:rsidRPr="007B3AA6">
        <w:rPr>
          <w:rFonts w:ascii="Times New Roman" w:hAnsi="Times New Roman"/>
        </w:rPr>
        <w:t xml:space="preserve"> Постановление Правительства Российской Федерации от 10 марта 1999 г. № 263 «Об организации и осуществлении производственного контроля за соблюдением требований промышленной безопасности на опасном производственном объекте» (Собрание законодательства Российской Федерации, 1999, № 11, ст. 1305; 2014, № 32, ст. 4499).</w:t>
      </w:r>
    </w:p>
  </w:endnote>
  <w:endnote w:id="12">
    <w:p w:rsidR="00A05BD7" w:rsidRPr="007B3AA6" w:rsidRDefault="00A05BD7" w:rsidP="007B3AA6">
      <w:pPr>
        <w:pStyle w:val="ac"/>
        <w:jc w:val="both"/>
        <w:rPr>
          <w:rFonts w:ascii="Times New Roman" w:hAnsi="Times New Roman"/>
        </w:rPr>
      </w:pPr>
      <w:r w:rsidRPr="007B3AA6">
        <w:rPr>
          <w:rStyle w:val="af3"/>
          <w:rFonts w:ascii="Times New Roman" w:hAnsi="Times New Roman"/>
        </w:rPr>
        <w:endnoteRef/>
      </w:r>
      <w:r w:rsidRPr="007B3AA6">
        <w:rPr>
          <w:rFonts w:ascii="Times New Roman" w:hAnsi="Times New Roman"/>
        </w:rPr>
        <w:t xml:space="preserve"> Градостроитель</w:t>
      </w:r>
      <w:r>
        <w:rPr>
          <w:rFonts w:ascii="Times New Roman" w:hAnsi="Times New Roman"/>
        </w:rPr>
        <w:t>ный кодекс Российской Федерации</w:t>
      </w:r>
      <w:r w:rsidRPr="007B3AA6">
        <w:rPr>
          <w:rFonts w:ascii="Times New Roman" w:hAnsi="Times New Roman"/>
        </w:rPr>
        <w:t xml:space="preserve"> (Собрание законодательства Российско</w:t>
      </w:r>
      <w:r>
        <w:rPr>
          <w:rFonts w:ascii="Times New Roman" w:hAnsi="Times New Roman"/>
        </w:rPr>
        <w:t>й Федерации, 2005, № 1</w:t>
      </w:r>
      <w:r w:rsidRPr="007B3AA6">
        <w:rPr>
          <w:rFonts w:ascii="Times New Roman" w:hAnsi="Times New Roman"/>
        </w:rPr>
        <w:t>, ст. 16; 2015, № 17, ст. 2477).</w:t>
      </w:r>
    </w:p>
  </w:endnote>
  <w:endnote w:id="13">
    <w:p w:rsidR="00A05BD7" w:rsidRPr="007B3AA6" w:rsidRDefault="00A05BD7" w:rsidP="007B3AA6">
      <w:pPr>
        <w:pStyle w:val="ac"/>
        <w:jc w:val="both"/>
        <w:rPr>
          <w:rFonts w:ascii="Times New Roman" w:hAnsi="Times New Roman"/>
        </w:rPr>
      </w:pPr>
      <w:r w:rsidRPr="007B3AA6">
        <w:rPr>
          <w:rStyle w:val="af3"/>
          <w:rFonts w:ascii="Times New Roman" w:hAnsi="Times New Roman"/>
        </w:rPr>
        <w:endnoteRef/>
      </w:r>
      <w:r w:rsidRPr="007B3AA6">
        <w:rPr>
          <w:rFonts w:ascii="Times New Roman" w:hAnsi="Times New Roman"/>
        </w:rPr>
        <w:t xml:space="preserve"> Приказ Ростехнадзора от 12 ноября 2013 г. № 533 «Об утверждении Федеральных норм и правил в обл</w:t>
      </w:r>
      <w:r>
        <w:rPr>
          <w:rFonts w:ascii="Times New Roman" w:hAnsi="Times New Roman"/>
        </w:rPr>
        <w:t>асти промышленной безопасности «</w:t>
      </w:r>
      <w:r w:rsidRPr="007B3AA6">
        <w:rPr>
          <w:rFonts w:ascii="Times New Roman" w:hAnsi="Times New Roman"/>
        </w:rPr>
        <w:t>Правила безопасности опасных производственных объектов, на которых ис</w:t>
      </w:r>
      <w:r>
        <w:rPr>
          <w:rFonts w:ascii="Times New Roman" w:hAnsi="Times New Roman"/>
        </w:rPr>
        <w:t>пользуются подъемные сооружения</w:t>
      </w:r>
      <w:r w:rsidRPr="007B3AA6">
        <w:rPr>
          <w:rFonts w:ascii="Times New Roman" w:hAnsi="Times New Roman"/>
        </w:rPr>
        <w:t>» (зарегистрирован Минюстом России 31декабря 2013г., регистрационный № 30992).</w:t>
      </w:r>
    </w:p>
    <w:p w:rsidR="00A05BD7" w:rsidRPr="007B3AA6" w:rsidRDefault="00A05BD7" w:rsidP="007B3AA6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Приказ Ростехнадзора от 13</w:t>
      </w:r>
      <w:r w:rsidRPr="007B3AA6">
        <w:rPr>
          <w:rFonts w:ascii="Times New Roman" w:hAnsi="Times New Roman"/>
        </w:rPr>
        <w:t xml:space="preserve"> января 2014 </w:t>
      </w:r>
      <w:r>
        <w:rPr>
          <w:rFonts w:ascii="Times New Roman" w:hAnsi="Times New Roman"/>
        </w:rPr>
        <w:t>г. № 9 «</w:t>
      </w:r>
      <w:r w:rsidRPr="007B3AA6">
        <w:rPr>
          <w:rFonts w:ascii="Times New Roman" w:hAnsi="Times New Roman"/>
        </w:rPr>
        <w:t>Об утверждении Федеральных норм и правил в обл</w:t>
      </w:r>
      <w:r>
        <w:rPr>
          <w:rFonts w:ascii="Times New Roman" w:hAnsi="Times New Roman"/>
        </w:rPr>
        <w:t>асти промышленной безопасности «</w:t>
      </w:r>
      <w:r w:rsidRPr="007B3AA6">
        <w:rPr>
          <w:rFonts w:ascii="Times New Roman" w:hAnsi="Times New Roman"/>
        </w:rPr>
        <w:t>Правила безопаснос</w:t>
      </w:r>
      <w:r>
        <w:rPr>
          <w:rFonts w:ascii="Times New Roman" w:hAnsi="Times New Roman"/>
        </w:rPr>
        <w:t>ти эскалаторов в метрополитенах</w:t>
      </w:r>
      <w:r w:rsidRPr="007B3AA6">
        <w:rPr>
          <w:rFonts w:ascii="Times New Roman" w:hAnsi="Times New Roman"/>
        </w:rPr>
        <w:t>» (зарегистрирован Минюстом России 26 марта 2014 г., регистрационный № 31737).</w:t>
      </w:r>
    </w:p>
    <w:p w:rsidR="00A05BD7" w:rsidRPr="007B3AA6" w:rsidRDefault="00A05BD7" w:rsidP="007B3AA6">
      <w:pPr>
        <w:pStyle w:val="ac"/>
        <w:jc w:val="both"/>
        <w:rPr>
          <w:rFonts w:ascii="Times New Roman" w:hAnsi="Times New Roman"/>
        </w:rPr>
      </w:pPr>
      <w:r w:rsidRPr="007B3AA6">
        <w:rPr>
          <w:rFonts w:ascii="Times New Roman" w:hAnsi="Times New Roman"/>
        </w:rPr>
        <w:t>Приказ Ростехнадзора от 25 марта 2014 г. № 116 «Об утверждении Федеральных норм и правил в обл</w:t>
      </w:r>
      <w:r>
        <w:rPr>
          <w:rFonts w:ascii="Times New Roman" w:hAnsi="Times New Roman"/>
        </w:rPr>
        <w:t>асти промышленной безопасности «</w:t>
      </w:r>
      <w:r w:rsidRPr="007B3AA6">
        <w:rPr>
          <w:rFonts w:ascii="Times New Roman" w:hAnsi="Times New Roman"/>
        </w:rPr>
        <w:t>Правила промышленной безопасности опасных производственных объектов, на которых используется оборудование, рабо</w:t>
      </w:r>
      <w:r>
        <w:rPr>
          <w:rFonts w:ascii="Times New Roman" w:hAnsi="Times New Roman"/>
        </w:rPr>
        <w:t>тающее под избыточным давлением</w:t>
      </w:r>
      <w:r w:rsidRPr="007B3AA6">
        <w:rPr>
          <w:rFonts w:ascii="Times New Roman" w:hAnsi="Times New Roman"/>
        </w:rPr>
        <w:t>» (зарегистрирован Минюстом России 19 мая 2014г., регистрационный № 32326).</w:t>
      </w:r>
    </w:p>
    <w:p w:rsidR="00A05BD7" w:rsidRPr="007B3AA6" w:rsidRDefault="00A05BD7" w:rsidP="007B3AA6">
      <w:pPr>
        <w:pStyle w:val="ac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Приказ Ростехнадзора от </w:t>
      </w:r>
      <w:r w:rsidRPr="007B3AA6">
        <w:rPr>
          <w:rFonts w:ascii="Times New Roman" w:hAnsi="Times New Roman"/>
        </w:rPr>
        <w:t>6 февраля 2014 г. № 42 «Об утверждении Федеральных норм и правил в обл</w:t>
      </w:r>
      <w:r>
        <w:rPr>
          <w:rFonts w:ascii="Times New Roman" w:hAnsi="Times New Roman"/>
        </w:rPr>
        <w:t>асти промышленной безопасности «</w:t>
      </w:r>
      <w:r w:rsidRPr="007B3AA6">
        <w:rPr>
          <w:rFonts w:ascii="Times New Roman" w:hAnsi="Times New Roman"/>
        </w:rPr>
        <w:t>Правила безопасности пассажирских канатных дорог и фуникулеров» (зарегистрирован Минюстом России 13 мая 2014 г., регистрационный № 32252).</w:t>
      </w:r>
    </w:p>
    <w:p w:rsidR="00A05BD7" w:rsidRPr="007B3AA6" w:rsidRDefault="00A05BD7" w:rsidP="007B3AA6">
      <w:pPr>
        <w:pStyle w:val="ac"/>
        <w:jc w:val="both"/>
        <w:rPr>
          <w:rFonts w:ascii="Times New Roman" w:hAnsi="Times New Roman"/>
        </w:rPr>
      </w:pPr>
      <w:r w:rsidRPr="007B3AA6">
        <w:rPr>
          <w:rFonts w:ascii="Times New Roman" w:hAnsi="Times New Roman"/>
        </w:rPr>
        <w:t>Приказ Ростехнадзора от 22 ноября 2013 г. № 563 «Об утверждении Федеральных норм и правил в обл</w:t>
      </w:r>
      <w:r>
        <w:rPr>
          <w:rFonts w:ascii="Times New Roman" w:hAnsi="Times New Roman"/>
        </w:rPr>
        <w:t>асти промышленной безопасности «</w:t>
      </w:r>
      <w:r w:rsidRPr="007B3AA6">
        <w:rPr>
          <w:rFonts w:ascii="Times New Roman" w:hAnsi="Times New Roman"/>
        </w:rPr>
        <w:t>Правила безопасности грузовых подвесных канатных до</w:t>
      </w:r>
      <w:r>
        <w:rPr>
          <w:rFonts w:ascii="Times New Roman" w:hAnsi="Times New Roman"/>
        </w:rPr>
        <w:t>рог</w:t>
      </w:r>
      <w:r w:rsidRPr="007B3AA6">
        <w:rPr>
          <w:rFonts w:ascii="Times New Roman" w:hAnsi="Times New Roman"/>
        </w:rPr>
        <w:t>» (зарегистрирован Минюстом России 17 января 2014 г., регистрационный № 31036).</w:t>
      </w:r>
    </w:p>
  </w:endnote>
  <w:endnote w:id="14">
    <w:p w:rsidR="00A05BD7" w:rsidRPr="007B3AA6" w:rsidRDefault="00A05BD7" w:rsidP="007B3AA6">
      <w:pPr>
        <w:pStyle w:val="ac"/>
        <w:jc w:val="both"/>
        <w:rPr>
          <w:rFonts w:ascii="Times New Roman" w:hAnsi="Times New Roman"/>
        </w:rPr>
      </w:pPr>
      <w:r w:rsidRPr="007B3AA6">
        <w:rPr>
          <w:rStyle w:val="af3"/>
          <w:rFonts w:ascii="Times New Roman" w:hAnsi="Times New Roman"/>
        </w:rPr>
        <w:endnoteRef/>
      </w:r>
      <w:r w:rsidRPr="007B3AA6">
        <w:rPr>
          <w:rFonts w:ascii="Times New Roman" w:hAnsi="Times New Roman"/>
        </w:rPr>
        <w:t xml:space="preserve"> Федеральный закон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(Собрание законодательства Российской</w:t>
      </w:r>
      <w:r>
        <w:rPr>
          <w:rFonts w:ascii="Times New Roman" w:hAnsi="Times New Roman"/>
        </w:rPr>
        <w:t xml:space="preserve"> Федерации, 2008, № 52</w:t>
      </w:r>
      <w:r w:rsidRPr="007B3AA6">
        <w:rPr>
          <w:rFonts w:ascii="Times New Roman" w:hAnsi="Times New Roman"/>
        </w:rPr>
        <w:t>, ст. 6249; 2015, № 18, ст. 2614).</w:t>
      </w:r>
    </w:p>
  </w:endnote>
  <w:endnote w:id="15">
    <w:p w:rsidR="00A05BD7" w:rsidRPr="007B3AA6" w:rsidRDefault="00A05BD7" w:rsidP="007B3AA6">
      <w:pPr>
        <w:pStyle w:val="ac"/>
        <w:jc w:val="both"/>
        <w:rPr>
          <w:rFonts w:ascii="Times New Roman" w:hAnsi="Times New Roman"/>
        </w:rPr>
      </w:pPr>
      <w:r w:rsidRPr="007B3AA6">
        <w:rPr>
          <w:rStyle w:val="af3"/>
          <w:rFonts w:ascii="Times New Roman" w:hAnsi="Times New Roman"/>
        </w:rPr>
        <w:endnoteRef/>
      </w:r>
      <w:r>
        <w:rPr>
          <w:rFonts w:ascii="Times New Roman" w:hAnsi="Times New Roman"/>
        </w:rPr>
        <w:t> </w:t>
      </w:r>
      <w:r w:rsidRPr="007B3AA6">
        <w:rPr>
          <w:rFonts w:ascii="Times New Roman" w:hAnsi="Times New Roman"/>
        </w:rPr>
        <w:t>Приказ Ростехнадзора от 19 августа 2011 г. № 480 «Об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надзору» (з</w:t>
      </w:r>
      <w:r>
        <w:rPr>
          <w:rFonts w:ascii="Times New Roman" w:hAnsi="Times New Roman"/>
        </w:rPr>
        <w:t xml:space="preserve">арегистрирован Минюстом России </w:t>
      </w:r>
      <w:r w:rsidRPr="007B3AA6">
        <w:rPr>
          <w:rFonts w:ascii="Times New Roman" w:hAnsi="Times New Roman"/>
        </w:rPr>
        <w:t>8 декабря 2011 г., регистрационный № 22520).</w:t>
      </w:r>
    </w:p>
  </w:endnote>
  <w:endnote w:id="16">
    <w:p w:rsidR="00A05BD7" w:rsidRPr="007B3AA6" w:rsidRDefault="00A05BD7" w:rsidP="007B3AA6">
      <w:pPr>
        <w:spacing w:after="0" w:line="240" w:lineRule="auto"/>
        <w:jc w:val="both"/>
        <w:rPr>
          <w:sz w:val="20"/>
          <w:szCs w:val="20"/>
        </w:rPr>
      </w:pPr>
      <w:r w:rsidRPr="007B3AA6">
        <w:rPr>
          <w:rStyle w:val="af3"/>
          <w:sz w:val="20"/>
          <w:szCs w:val="20"/>
        </w:rPr>
        <w:endnoteRef/>
      </w:r>
      <w:r>
        <w:rPr>
          <w:sz w:val="20"/>
          <w:szCs w:val="20"/>
        </w:rPr>
        <w:t> </w:t>
      </w:r>
      <w:r w:rsidRPr="007B3AA6">
        <w:rPr>
          <w:sz w:val="20"/>
          <w:szCs w:val="20"/>
        </w:rPr>
        <w:t>Постановление Минтруда России от 24 октября 2002 г. № 73 «Об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организациях» (за</w:t>
      </w:r>
      <w:r>
        <w:rPr>
          <w:sz w:val="20"/>
          <w:szCs w:val="20"/>
        </w:rPr>
        <w:t xml:space="preserve">регистрировано Минюстом России </w:t>
      </w:r>
      <w:r w:rsidRPr="007B3AA6">
        <w:rPr>
          <w:sz w:val="20"/>
          <w:szCs w:val="20"/>
        </w:rPr>
        <w:t>5 декабря 2002 г., регистрационный № 3999).</w:t>
      </w:r>
    </w:p>
  </w:endnote>
  <w:endnote w:id="17">
    <w:p w:rsidR="00A05BD7" w:rsidRPr="007B3AA6" w:rsidRDefault="00A05BD7" w:rsidP="007B3AA6">
      <w:pPr>
        <w:pStyle w:val="ac"/>
        <w:jc w:val="both"/>
        <w:rPr>
          <w:rFonts w:ascii="Times New Roman" w:hAnsi="Times New Roman"/>
        </w:rPr>
      </w:pPr>
      <w:r w:rsidRPr="007B3AA6">
        <w:rPr>
          <w:rStyle w:val="af3"/>
          <w:rFonts w:ascii="Times New Roman" w:hAnsi="Times New Roman"/>
        </w:rPr>
        <w:endnoteRef/>
      </w:r>
      <w:r w:rsidRPr="007B3AA6">
        <w:rPr>
          <w:rFonts w:ascii="Times New Roman" w:hAnsi="Times New Roman"/>
        </w:rPr>
        <w:t xml:space="preserve"> Приказ Ростехнадзора от 14 ноября 2013 г. № 538 «Об утверждении федеральных норм и правил в обл</w:t>
      </w:r>
      <w:r>
        <w:rPr>
          <w:rFonts w:ascii="Times New Roman" w:hAnsi="Times New Roman"/>
        </w:rPr>
        <w:t>асти промышленной безопасности «</w:t>
      </w:r>
      <w:r w:rsidRPr="007B3AA6">
        <w:rPr>
          <w:rFonts w:ascii="Times New Roman" w:hAnsi="Times New Roman"/>
        </w:rPr>
        <w:t>Правила проведения экспе</w:t>
      </w:r>
      <w:r>
        <w:rPr>
          <w:rFonts w:ascii="Times New Roman" w:hAnsi="Times New Roman"/>
        </w:rPr>
        <w:t>ртизы промышленной безопасности</w:t>
      </w:r>
      <w:r w:rsidRPr="007B3AA6">
        <w:rPr>
          <w:rFonts w:ascii="Times New Roman" w:hAnsi="Times New Roman"/>
        </w:rPr>
        <w:t>» (зарегистрирован Минюстом России 26 декабря 2013 г., регистрационный № 30855).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MS Gothic"/>
    <w:charset w:val="80"/>
    <w:family w:val="swiss"/>
    <w:pitch w:val="variable"/>
    <w:sig w:usb0="00000001" w:usb1="08070000" w:usb2="00000010" w:usb3="00000000" w:csb0="0002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1EF2" w:rsidRDefault="00B41EF2" w:rsidP="00912968">
      <w:pPr>
        <w:spacing w:after="0" w:line="240" w:lineRule="auto"/>
      </w:pPr>
      <w:r>
        <w:separator/>
      </w:r>
    </w:p>
  </w:footnote>
  <w:footnote w:type="continuationSeparator" w:id="1">
    <w:p w:rsidR="00B41EF2" w:rsidRDefault="00B41EF2" w:rsidP="0091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D7" w:rsidRDefault="00C863EC">
    <w:pPr>
      <w:pStyle w:val="a4"/>
      <w:jc w:val="center"/>
    </w:pPr>
    <w:r>
      <w:fldChar w:fldCharType="begin"/>
    </w:r>
    <w:r w:rsidR="004D6F71">
      <w:instrText>PAGE   \* MERGEFORMAT</w:instrText>
    </w:r>
    <w:r>
      <w:fldChar w:fldCharType="separate"/>
    </w:r>
    <w:r w:rsidR="00393F1E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BD7" w:rsidRDefault="00C863EC">
    <w:pPr>
      <w:pStyle w:val="a4"/>
      <w:jc w:val="center"/>
    </w:pPr>
    <w:r>
      <w:fldChar w:fldCharType="begin"/>
    </w:r>
    <w:r w:rsidR="004D6F71">
      <w:instrText>PAGE   \* MERGEFORMAT</w:instrText>
    </w:r>
    <w:r>
      <w:fldChar w:fldCharType="separate"/>
    </w:r>
    <w:r w:rsidR="00393F1E">
      <w:rPr>
        <w:noProof/>
      </w:rPr>
      <w:t>22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198C3B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30B8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416D0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7680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E84FD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2F82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94D8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741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3CA4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928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DC4E5F"/>
    <w:multiLevelType w:val="hybridMultilevel"/>
    <w:tmpl w:val="5D54F3F6"/>
    <w:lvl w:ilvl="0" w:tplc="B8E6E6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73703"/>
    <w:multiLevelType w:val="hybridMultilevel"/>
    <w:tmpl w:val="860E285A"/>
    <w:lvl w:ilvl="0" w:tplc="0B8A2BFA">
      <w:start w:val="40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57658"/>
    <w:multiLevelType w:val="hybridMultilevel"/>
    <w:tmpl w:val="9E92B0D8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68F4783"/>
    <w:multiLevelType w:val="hybridMultilevel"/>
    <w:tmpl w:val="748EE0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A81878"/>
    <w:multiLevelType w:val="hybridMultilevel"/>
    <w:tmpl w:val="F39A195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9A61DB"/>
    <w:rsid w:val="0000189F"/>
    <w:rsid w:val="000024F6"/>
    <w:rsid w:val="00003871"/>
    <w:rsid w:val="00005C32"/>
    <w:rsid w:val="00006947"/>
    <w:rsid w:val="00007272"/>
    <w:rsid w:val="00007358"/>
    <w:rsid w:val="0000739C"/>
    <w:rsid w:val="00011A76"/>
    <w:rsid w:val="0001458D"/>
    <w:rsid w:val="000149DD"/>
    <w:rsid w:val="0001602E"/>
    <w:rsid w:val="00016388"/>
    <w:rsid w:val="00017605"/>
    <w:rsid w:val="0002196A"/>
    <w:rsid w:val="00030E35"/>
    <w:rsid w:val="00033117"/>
    <w:rsid w:val="00034B32"/>
    <w:rsid w:val="0003648E"/>
    <w:rsid w:val="00042971"/>
    <w:rsid w:val="00044882"/>
    <w:rsid w:val="00044B33"/>
    <w:rsid w:val="00045BEF"/>
    <w:rsid w:val="000462A6"/>
    <w:rsid w:val="000476B6"/>
    <w:rsid w:val="00056906"/>
    <w:rsid w:val="00062CCE"/>
    <w:rsid w:val="00062F82"/>
    <w:rsid w:val="00063F62"/>
    <w:rsid w:val="00064305"/>
    <w:rsid w:val="00064C56"/>
    <w:rsid w:val="00065F5B"/>
    <w:rsid w:val="000678BF"/>
    <w:rsid w:val="0007164B"/>
    <w:rsid w:val="00075A10"/>
    <w:rsid w:val="00076397"/>
    <w:rsid w:val="000767CC"/>
    <w:rsid w:val="000777DE"/>
    <w:rsid w:val="00080615"/>
    <w:rsid w:val="000813C7"/>
    <w:rsid w:val="0008307B"/>
    <w:rsid w:val="000846FF"/>
    <w:rsid w:val="00085DE4"/>
    <w:rsid w:val="0009161B"/>
    <w:rsid w:val="0009191E"/>
    <w:rsid w:val="00092AC4"/>
    <w:rsid w:val="00094F43"/>
    <w:rsid w:val="00095A6C"/>
    <w:rsid w:val="00095DDB"/>
    <w:rsid w:val="000977DA"/>
    <w:rsid w:val="00097A5D"/>
    <w:rsid w:val="000A2D41"/>
    <w:rsid w:val="000A3657"/>
    <w:rsid w:val="000A3707"/>
    <w:rsid w:val="000A5258"/>
    <w:rsid w:val="000A55FF"/>
    <w:rsid w:val="000A59C1"/>
    <w:rsid w:val="000A5B99"/>
    <w:rsid w:val="000B1EDE"/>
    <w:rsid w:val="000B31B3"/>
    <w:rsid w:val="000B34F4"/>
    <w:rsid w:val="000B4207"/>
    <w:rsid w:val="000B4B86"/>
    <w:rsid w:val="000B5AF6"/>
    <w:rsid w:val="000C3303"/>
    <w:rsid w:val="000C55D2"/>
    <w:rsid w:val="000C6831"/>
    <w:rsid w:val="000C6D3E"/>
    <w:rsid w:val="000C7ACD"/>
    <w:rsid w:val="000D1676"/>
    <w:rsid w:val="000D36BE"/>
    <w:rsid w:val="000D3865"/>
    <w:rsid w:val="000D4336"/>
    <w:rsid w:val="000D5329"/>
    <w:rsid w:val="000D60BC"/>
    <w:rsid w:val="000D7EB4"/>
    <w:rsid w:val="000E4BA5"/>
    <w:rsid w:val="000E59B7"/>
    <w:rsid w:val="000E60EB"/>
    <w:rsid w:val="000F02BA"/>
    <w:rsid w:val="000F0B1E"/>
    <w:rsid w:val="000F275C"/>
    <w:rsid w:val="000F3158"/>
    <w:rsid w:val="000F734D"/>
    <w:rsid w:val="0010276C"/>
    <w:rsid w:val="0010644B"/>
    <w:rsid w:val="00106E31"/>
    <w:rsid w:val="0010772C"/>
    <w:rsid w:val="00110AF1"/>
    <w:rsid w:val="00111B49"/>
    <w:rsid w:val="00112185"/>
    <w:rsid w:val="0011369B"/>
    <w:rsid w:val="00114F42"/>
    <w:rsid w:val="00116086"/>
    <w:rsid w:val="00117717"/>
    <w:rsid w:val="00120128"/>
    <w:rsid w:val="0012305E"/>
    <w:rsid w:val="00123AA1"/>
    <w:rsid w:val="00124671"/>
    <w:rsid w:val="00126C3E"/>
    <w:rsid w:val="00130A77"/>
    <w:rsid w:val="001321DA"/>
    <w:rsid w:val="00132F44"/>
    <w:rsid w:val="001348D1"/>
    <w:rsid w:val="001359B2"/>
    <w:rsid w:val="00136090"/>
    <w:rsid w:val="00136AD5"/>
    <w:rsid w:val="001379F6"/>
    <w:rsid w:val="0014338F"/>
    <w:rsid w:val="00143783"/>
    <w:rsid w:val="00143D3E"/>
    <w:rsid w:val="00147D55"/>
    <w:rsid w:val="001516AE"/>
    <w:rsid w:val="0015201A"/>
    <w:rsid w:val="00156FDE"/>
    <w:rsid w:val="00160907"/>
    <w:rsid w:val="0016091D"/>
    <w:rsid w:val="00161CF6"/>
    <w:rsid w:val="00164582"/>
    <w:rsid w:val="00164D55"/>
    <w:rsid w:val="0016581E"/>
    <w:rsid w:val="00165B69"/>
    <w:rsid w:val="00170C27"/>
    <w:rsid w:val="00171D2B"/>
    <w:rsid w:val="00171D3A"/>
    <w:rsid w:val="00174AAF"/>
    <w:rsid w:val="00180371"/>
    <w:rsid w:val="001825B1"/>
    <w:rsid w:val="00182868"/>
    <w:rsid w:val="00182A6B"/>
    <w:rsid w:val="001833A7"/>
    <w:rsid w:val="00193D16"/>
    <w:rsid w:val="00195C47"/>
    <w:rsid w:val="001A1491"/>
    <w:rsid w:val="001A2B81"/>
    <w:rsid w:val="001A31F8"/>
    <w:rsid w:val="001A37AF"/>
    <w:rsid w:val="001A3F1C"/>
    <w:rsid w:val="001A6A31"/>
    <w:rsid w:val="001A7F9B"/>
    <w:rsid w:val="001B0817"/>
    <w:rsid w:val="001B3EB7"/>
    <w:rsid w:val="001C082A"/>
    <w:rsid w:val="001C09D5"/>
    <w:rsid w:val="001C1DB7"/>
    <w:rsid w:val="001C343A"/>
    <w:rsid w:val="001C3A9F"/>
    <w:rsid w:val="001C75FE"/>
    <w:rsid w:val="001D376A"/>
    <w:rsid w:val="001D4C70"/>
    <w:rsid w:val="001D6BAC"/>
    <w:rsid w:val="001E1BC8"/>
    <w:rsid w:val="001E694A"/>
    <w:rsid w:val="001E7D57"/>
    <w:rsid w:val="001F4AB0"/>
    <w:rsid w:val="001F4BCD"/>
    <w:rsid w:val="001F51C8"/>
    <w:rsid w:val="001F5740"/>
    <w:rsid w:val="00201F43"/>
    <w:rsid w:val="00203776"/>
    <w:rsid w:val="00203CF3"/>
    <w:rsid w:val="0021067A"/>
    <w:rsid w:val="0021135B"/>
    <w:rsid w:val="002115DA"/>
    <w:rsid w:val="002142F8"/>
    <w:rsid w:val="002208C6"/>
    <w:rsid w:val="002209A6"/>
    <w:rsid w:val="002233F3"/>
    <w:rsid w:val="002270F4"/>
    <w:rsid w:val="00233844"/>
    <w:rsid w:val="00233A80"/>
    <w:rsid w:val="00236757"/>
    <w:rsid w:val="00236A57"/>
    <w:rsid w:val="00236ED1"/>
    <w:rsid w:val="00240940"/>
    <w:rsid w:val="00243876"/>
    <w:rsid w:val="00250B51"/>
    <w:rsid w:val="00254CB9"/>
    <w:rsid w:val="00255929"/>
    <w:rsid w:val="002565E1"/>
    <w:rsid w:val="00260671"/>
    <w:rsid w:val="00260A5C"/>
    <w:rsid w:val="002622D9"/>
    <w:rsid w:val="00262D7D"/>
    <w:rsid w:val="002635FE"/>
    <w:rsid w:val="00263F04"/>
    <w:rsid w:val="002641EF"/>
    <w:rsid w:val="00266EDB"/>
    <w:rsid w:val="00272E1B"/>
    <w:rsid w:val="00274CEB"/>
    <w:rsid w:val="002756C0"/>
    <w:rsid w:val="0027726F"/>
    <w:rsid w:val="00281289"/>
    <w:rsid w:val="00283146"/>
    <w:rsid w:val="00283904"/>
    <w:rsid w:val="00290560"/>
    <w:rsid w:val="002907E2"/>
    <w:rsid w:val="00291322"/>
    <w:rsid w:val="00293E93"/>
    <w:rsid w:val="00296D83"/>
    <w:rsid w:val="002973C8"/>
    <w:rsid w:val="002A086B"/>
    <w:rsid w:val="002B43B8"/>
    <w:rsid w:val="002B5E4B"/>
    <w:rsid w:val="002C08A4"/>
    <w:rsid w:val="002C15B8"/>
    <w:rsid w:val="002C3F76"/>
    <w:rsid w:val="002C4C09"/>
    <w:rsid w:val="002C4CB4"/>
    <w:rsid w:val="002C648C"/>
    <w:rsid w:val="002C79E9"/>
    <w:rsid w:val="002D13F1"/>
    <w:rsid w:val="002D2D2B"/>
    <w:rsid w:val="002D4644"/>
    <w:rsid w:val="002D4A6B"/>
    <w:rsid w:val="002D5726"/>
    <w:rsid w:val="002D5AED"/>
    <w:rsid w:val="002D7803"/>
    <w:rsid w:val="002E1174"/>
    <w:rsid w:val="002E36A2"/>
    <w:rsid w:val="002E5574"/>
    <w:rsid w:val="002F0D11"/>
    <w:rsid w:val="00303F8C"/>
    <w:rsid w:val="00304152"/>
    <w:rsid w:val="00304883"/>
    <w:rsid w:val="00305C6C"/>
    <w:rsid w:val="003126FE"/>
    <w:rsid w:val="003140EE"/>
    <w:rsid w:val="003148A5"/>
    <w:rsid w:val="00314F01"/>
    <w:rsid w:val="0031690A"/>
    <w:rsid w:val="003207C0"/>
    <w:rsid w:val="003242E8"/>
    <w:rsid w:val="003268B7"/>
    <w:rsid w:val="003271B1"/>
    <w:rsid w:val="00332E45"/>
    <w:rsid w:val="00341660"/>
    <w:rsid w:val="003463EE"/>
    <w:rsid w:val="0034780E"/>
    <w:rsid w:val="00352C61"/>
    <w:rsid w:val="00357045"/>
    <w:rsid w:val="00357C35"/>
    <w:rsid w:val="00361C64"/>
    <w:rsid w:val="00363248"/>
    <w:rsid w:val="003637F8"/>
    <w:rsid w:val="003644C7"/>
    <w:rsid w:val="003646E2"/>
    <w:rsid w:val="00365C71"/>
    <w:rsid w:val="00366C33"/>
    <w:rsid w:val="003718AA"/>
    <w:rsid w:val="00372E60"/>
    <w:rsid w:val="00372F14"/>
    <w:rsid w:val="00373E2E"/>
    <w:rsid w:val="00375FE9"/>
    <w:rsid w:val="00380220"/>
    <w:rsid w:val="00386F70"/>
    <w:rsid w:val="003902C9"/>
    <w:rsid w:val="0039215C"/>
    <w:rsid w:val="0039239A"/>
    <w:rsid w:val="00392A17"/>
    <w:rsid w:val="00393F1E"/>
    <w:rsid w:val="003A2006"/>
    <w:rsid w:val="003A336A"/>
    <w:rsid w:val="003A48B8"/>
    <w:rsid w:val="003A4C9F"/>
    <w:rsid w:val="003A6C25"/>
    <w:rsid w:val="003A71A9"/>
    <w:rsid w:val="003B1C05"/>
    <w:rsid w:val="003B217C"/>
    <w:rsid w:val="003B26F7"/>
    <w:rsid w:val="003B6872"/>
    <w:rsid w:val="003C005C"/>
    <w:rsid w:val="003C086A"/>
    <w:rsid w:val="003C1582"/>
    <w:rsid w:val="003C24E4"/>
    <w:rsid w:val="003C5266"/>
    <w:rsid w:val="003C779A"/>
    <w:rsid w:val="003D1625"/>
    <w:rsid w:val="003D3A8B"/>
    <w:rsid w:val="003D4A5B"/>
    <w:rsid w:val="003E3C15"/>
    <w:rsid w:val="003E5576"/>
    <w:rsid w:val="003F01ED"/>
    <w:rsid w:val="003F1011"/>
    <w:rsid w:val="003F4FF4"/>
    <w:rsid w:val="00400D6E"/>
    <w:rsid w:val="004011A8"/>
    <w:rsid w:val="00401F79"/>
    <w:rsid w:val="00406B9A"/>
    <w:rsid w:val="004077DA"/>
    <w:rsid w:val="00411999"/>
    <w:rsid w:val="00411F19"/>
    <w:rsid w:val="00414F26"/>
    <w:rsid w:val="00417308"/>
    <w:rsid w:val="00417D13"/>
    <w:rsid w:val="00420BA4"/>
    <w:rsid w:val="00423160"/>
    <w:rsid w:val="0042528E"/>
    <w:rsid w:val="00426234"/>
    <w:rsid w:val="0043188E"/>
    <w:rsid w:val="00434C12"/>
    <w:rsid w:val="00437EC7"/>
    <w:rsid w:val="00444084"/>
    <w:rsid w:val="00447911"/>
    <w:rsid w:val="00447F5F"/>
    <w:rsid w:val="00450A83"/>
    <w:rsid w:val="00453C66"/>
    <w:rsid w:val="00456096"/>
    <w:rsid w:val="0046024A"/>
    <w:rsid w:val="0046191E"/>
    <w:rsid w:val="0046438A"/>
    <w:rsid w:val="0046462B"/>
    <w:rsid w:val="00467FDE"/>
    <w:rsid w:val="00474B5C"/>
    <w:rsid w:val="00476452"/>
    <w:rsid w:val="004764D8"/>
    <w:rsid w:val="00477B3D"/>
    <w:rsid w:val="00477C4F"/>
    <w:rsid w:val="004808C7"/>
    <w:rsid w:val="004809D5"/>
    <w:rsid w:val="00483854"/>
    <w:rsid w:val="00487532"/>
    <w:rsid w:val="00491226"/>
    <w:rsid w:val="00491738"/>
    <w:rsid w:val="00494B0C"/>
    <w:rsid w:val="0049582C"/>
    <w:rsid w:val="00495C88"/>
    <w:rsid w:val="004A13AA"/>
    <w:rsid w:val="004A1AA0"/>
    <w:rsid w:val="004A217D"/>
    <w:rsid w:val="004A4B28"/>
    <w:rsid w:val="004A7099"/>
    <w:rsid w:val="004A7F84"/>
    <w:rsid w:val="004B21A4"/>
    <w:rsid w:val="004B3095"/>
    <w:rsid w:val="004B6DF5"/>
    <w:rsid w:val="004C0DB3"/>
    <w:rsid w:val="004C1807"/>
    <w:rsid w:val="004C1A8C"/>
    <w:rsid w:val="004C6CE7"/>
    <w:rsid w:val="004C732E"/>
    <w:rsid w:val="004D6F71"/>
    <w:rsid w:val="004D7688"/>
    <w:rsid w:val="004D76E8"/>
    <w:rsid w:val="004D7C5B"/>
    <w:rsid w:val="004E1D17"/>
    <w:rsid w:val="004E518C"/>
    <w:rsid w:val="004E533D"/>
    <w:rsid w:val="004E582E"/>
    <w:rsid w:val="004E744C"/>
    <w:rsid w:val="004E75A1"/>
    <w:rsid w:val="004F109B"/>
    <w:rsid w:val="004F1946"/>
    <w:rsid w:val="004F4733"/>
    <w:rsid w:val="004F483C"/>
    <w:rsid w:val="004F7135"/>
    <w:rsid w:val="004F7BE7"/>
    <w:rsid w:val="004F7D99"/>
    <w:rsid w:val="0050255A"/>
    <w:rsid w:val="005030E0"/>
    <w:rsid w:val="00504979"/>
    <w:rsid w:val="0050588A"/>
    <w:rsid w:val="00513375"/>
    <w:rsid w:val="0051392A"/>
    <w:rsid w:val="0051396E"/>
    <w:rsid w:val="00516BB3"/>
    <w:rsid w:val="00523D28"/>
    <w:rsid w:val="00526AA3"/>
    <w:rsid w:val="00526C8C"/>
    <w:rsid w:val="005306B1"/>
    <w:rsid w:val="0053109E"/>
    <w:rsid w:val="00531569"/>
    <w:rsid w:val="00531B6A"/>
    <w:rsid w:val="005320DD"/>
    <w:rsid w:val="00533C3C"/>
    <w:rsid w:val="00535652"/>
    <w:rsid w:val="00535697"/>
    <w:rsid w:val="005357E0"/>
    <w:rsid w:val="00540122"/>
    <w:rsid w:val="00544E0B"/>
    <w:rsid w:val="0054663D"/>
    <w:rsid w:val="00546B7A"/>
    <w:rsid w:val="00552DE6"/>
    <w:rsid w:val="00554AB0"/>
    <w:rsid w:val="00554B54"/>
    <w:rsid w:val="00555A33"/>
    <w:rsid w:val="00555B67"/>
    <w:rsid w:val="00560D57"/>
    <w:rsid w:val="005616F5"/>
    <w:rsid w:val="00562564"/>
    <w:rsid w:val="00564B77"/>
    <w:rsid w:val="005655AB"/>
    <w:rsid w:val="00566247"/>
    <w:rsid w:val="00566545"/>
    <w:rsid w:val="00566B34"/>
    <w:rsid w:val="005704EF"/>
    <w:rsid w:val="00571846"/>
    <w:rsid w:val="00573D74"/>
    <w:rsid w:val="0057722E"/>
    <w:rsid w:val="005776B9"/>
    <w:rsid w:val="00577F47"/>
    <w:rsid w:val="0058202F"/>
    <w:rsid w:val="00582968"/>
    <w:rsid w:val="00582BA7"/>
    <w:rsid w:val="00583ACD"/>
    <w:rsid w:val="00587829"/>
    <w:rsid w:val="00587EA3"/>
    <w:rsid w:val="0059269F"/>
    <w:rsid w:val="00592BB5"/>
    <w:rsid w:val="00592FCF"/>
    <w:rsid w:val="00595DA1"/>
    <w:rsid w:val="00596CFA"/>
    <w:rsid w:val="00597285"/>
    <w:rsid w:val="00597F93"/>
    <w:rsid w:val="005A0A03"/>
    <w:rsid w:val="005A1FFD"/>
    <w:rsid w:val="005A267A"/>
    <w:rsid w:val="005A270B"/>
    <w:rsid w:val="005A5683"/>
    <w:rsid w:val="005A7591"/>
    <w:rsid w:val="005B02C2"/>
    <w:rsid w:val="005B042A"/>
    <w:rsid w:val="005B0D46"/>
    <w:rsid w:val="005B3455"/>
    <w:rsid w:val="005B5C0C"/>
    <w:rsid w:val="005B66BC"/>
    <w:rsid w:val="005C1161"/>
    <w:rsid w:val="005C4639"/>
    <w:rsid w:val="005C4EAD"/>
    <w:rsid w:val="005C7BB2"/>
    <w:rsid w:val="005D24DA"/>
    <w:rsid w:val="005D2F99"/>
    <w:rsid w:val="005D625D"/>
    <w:rsid w:val="005D64C4"/>
    <w:rsid w:val="005D6670"/>
    <w:rsid w:val="005D6D6F"/>
    <w:rsid w:val="005D7158"/>
    <w:rsid w:val="005E12CD"/>
    <w:rsid w:val="005E26DF"/>
    <w:rsid w:val="005E3427"/>
    <w:rsid w:val="005E3CEB"/>
    <w:rsid w:val="005E5D7B"/>
    <w:rsid w:val="005F1019"/>
    <w:rsid w:val="005F1CB8"/>
    <w:rsid w:val="005F2848"/>
    <w:rsid w:val="005F6AEA"/>
    <w:rsid w:val="005F6EAA"/>
    <w:rsid w:val="0060090B"/>
    <w:rsid w:val="006018CA"/>
    <w:rsid w:val="00602CE6"/>
    <w:rsid w:val="006042B3"/>
    <w:rsid w:val="00606990"/>
    <w:rsid w:val="00606A28"/>
    <w:rsid w:val="006112A0"/>
    <w:rsid w:val="0061551B"/>
    <w:rsid w:val="00615DB5"/>
    <w:rsid w:val="0061783C"/>
    <w:rsid w:val="00620BC6"/>
    <w:rsid w:val="00621C8B"/>
    <w:rsid w:val="00624CA7"/>
    <w:rsid w:val="00626BE0"/>
    <w:rsid w:val="00626DBF"/>
    <w:rsid w:val="0063037E"/>
    <w:rsid w:val="00631009"/>
    <w:rsid w:val="00631F06"/>
    <w:rsid w:val="006342C2"/>
    <w:rsid w:val="00634C5B"/>
    <w:rsid w:val="006365D7"/>
    <w:rsid w:val="0064177D"/>
    <w:rsid w:val="00641D79"/>
    <w:rsid w:val="006425F6"/>
    <w:rsid w:val="00643030"/>
    <w:rsid w:val="00643E24"/>
    <w:rsid w:val="006539A8"/>
    <w:rsid w:val="0065518E"/>
    <w:rsid w:val="00660113"/>
    <w:rsid w:val="0066291A"/>
    <w:rsid w:val="00662D9A"/>
    <w:rsid w:val="00667E93"/>
    <w:rsid w:val="00675594"/>
    <w:rsid w:val="00675872"/>
    <w:rsid w:val="00680BA2"/>
    <w:rsid w:val="00680EA5"/>
    <w:rsid w:val="00681F53"/>
    <w:rsid w:val="00691113"/>
    <w:rsid w:val="00691799"/>
    <w:rsid w:val="00691DB0"/>
    <w:rsid w:val="00694FF9"/>
    <w:rsid w:val="00695C21"/>
    <w:rsid w:val="00696C01"/>
    <w:rsid w:val="006A08B9"/>
    <w:rsid w:val="006A204B"/>
    <w:rsid w:val="006A4029"/>
    <w:rsid w:val="006A54FB"/>
    <w:rsid w:val="006A75AA"/>
    <w:rsid w:val="006B15C9"/>
    <w:rsid w:val="006C1A4C"/>
    <w:rsid w:val="006C4039"/>
    <w:rsid w:val="006C469F"/>
    <w:rsid w:val="006C4B03"/>
    <w:rsid w:val="006C56C5"/>
    <w:rsid w:val="006D19EA"/>
    <w:rsid w:val="006D5B73"/>
    <w:rsid w:val="006D7473"/>
    <w:rsid w:val="006E0345"/>
    <w:rsid w:val="006E0458"/>
    <w:rsid w:val="006E084E"/>
    <w:rsid w:val="006E1883"/>
    <w:rsid w:val="006E3105"/>
    <w:rsid w:val="006E6829"/>
    <w:rsid w:val="006E72D2"/>
    <w:rsid w:val="006F116E"/>
    <w:rsid w:val="006F1593"/>
    <w:rsid w:val="006F778B"/>
    <w:rsid w:val="006F7956"/>
    <w:rsid w:val="007005AD"/>
    <w:rsid w:val="00700DD5"/>
    <w:rsid w:val="007019C5"/>
    <w:rsid w:val="00704EE9"/>
    <w:rsid w:val="00707E27"/>
    <w:rsid w:val="00710981"/>
    <w:rsid w:val="00711D39"/>
    <w:rsid w:val="007137F8"/>
    <w:rsid w:val="00714D1E"/>
    <w:rsid w:val="00715F99"/>
    <w:rsid w:val="00716396"/>
    <w:rsid w:val="00717521"/>
    <w:rsid w:val="007200BD"/>
    <w:rsid w:val="0072493C"/>
    <w:rsid w:val="00731D8A"/>
    <w:rsid w:val="007330A1"/>
    <w:rsid w:val="00741108"/>
    <w:rsid w:val="007443F4"/>
    <w:rsid w:val="007451E4"/>
    <w:rsid w:val="007477F4"/>
    <w:rsid w:val="007509FF"/>
    <w:rsid w:val="007514A4"/>
    <w:rsid w:val="00752631"/>
    <w:rsid w:val="00752D95"/>
    <w:rsid w:val="007537A5"/>
    <w:rsid w:val="00753E0F"/>
    <w:rsid w:val="0075502E"/>
    <w:rsid w:val="00755513"/>
    <w:rsid w:val="00761627"/>
    <w:rsid w:val="007622F1"/>
    <w:rsid w:val="0076336D"/>
    <w:rsid w:val="0077238C"/>
    <w:rsid w:val="00773542"/>
    <w:rsid w:val="00774F0C"/>
    <w:rsid w:val="00781F60"/>
    <w:rsid w:val="0078206F"/>
    <w:rsid w:val="0078772B"/>
    <w:rsid w:val="00790AB2"/>
    <w:rsid w:val="00792DBA"/>
    <w:rsid w:val="00794976"/>
    <w:rsid w:val="0079718B"/>
    <w:rsid w:val="007A14D8"/>
    <w:rsid w:val="007A1A76"/>
    <w:rsid w:val="007B012A"/>
    <w:rsid w:val="007B3AA6"/>
    <w:rsid w:val="007B50E5"/>
    <w:rsid w:val="007B68B0"/>
    <w:rsid w:val="007B6B0D"/>
    <w:rsid w:val="007B6C6D"/>
    <w:rsid w:val="007B7F8D"/>
    <w:rsid w:val="007C7359"/>
    <w:rsid w:val="007C7FA6"/>
    <w:rsid w:val="007D045B"/>
    <w:rsid w:val="007D2A4C"/>
    <w:rsid w:val="007D50D5"/>
    <w:rsid w:val="007D7353"/>
    <w:rsid w:val="007D77C0"/>
    <w:rsid w:val="007E19F4"/>
    <w:rsid w:val="007E1FFA"/>
    <w:rsid w:val="007E7010"/>
    <w:rsid w:val="007F57BF"/>
    <w:rsid w:val="007F7AE1"/>
    <w:rsid w:val="007F7B22"/>
    <w:rsid w:val="008000C3"/>
    <w:rsid w:val="008023DB"/>
    <w:rsid w:val="008041F7"/>
    <w:rsid w:val="00806C9F"/>
    <w:rsid w:val="00810800"/>
    <w:rsid w:val="00817263"/>
    <w:rsid w:val="00817C12"/>
    <w:rsid w:val="00821C17"/>
    <w:rsid w:val="00821DC8"/>
    <w:rsid w:val="00825B99"/>
    <w:rsid w:val="00827098"/>
    <w:rsid w:val="0082740E"/>
    <w:rsid w:val="008277A9"/>
    <w:rsid w:val="00830B08"/>
    <w:rsid w:val="00831186"/>
    <w:rsid w:val="008328D3"/>
    <w:rsid w:val="008331B8"/>
    <w:rsid w:val="00834E35"/>
    <w:rsid w:val="00835B2D"/>
    <w:rsid w:val="00837472"/>
    <w:rsid w:val="00837DBA"/>
    <w:rsid w:val="00841610"/>
    <w:rsid w:val="00841E1D"/>
    <w:rsid w:val="00842173"/>
    <w:rsid w:val="00842AA7"/>
    <w:rsid w:val="008446A0"/>
    <w:rsid w:val="00845527"/>
    <w:rsid w:val="00846C40"/>
    <w:rsid w:val="00850469"/>
    <w:rsid w:val="00850E1D"/>
    <w:rsid w:val="00850F31"/>
    <w:rsid w:val="00851A1A"/>
    <w:rsid w:val="00852152"/>
    <w:rsid w:val="00853734"/>
    <w:rsid w:val="008555C4"/>
    <w:rsid w:val="00856248"/>
    <w:rsid w:val="00856E0A"/>
    <w:rsid w:val="008602D2"/>
    <w:rsid w:val="0086136D"/>
    <w:rsid w:val="00863511"/>
    <w:rsid w:val="00864B0E"/>
    <w:rsid w:val="0086644B"/>
    <w:rsid w:val="0086697E"/>
    <w:rsid w:val="00867235"/>
    <w:rsid w:val="00873CA7"/>
    <w:rsid w:val="0088036D"/>
    <w:rsid w:val="00880A6F"/>
    <w:rsid w:val="00880B3B"/>
    <w:rsid w:val="00881331"/>
    <w:rsid w:val="008845AC"/>
    <w:rsid w:val="00890C26"/>
    <w:rsid w:val="00892BF9"/>
    <w:rsid w:val="00895EA1"/>
    <w:rsid w:val="00896A10"/>
    <w:rsid w:val="008A0FDB"/>
    <w:rsid w:val="008A2C3B"/>
    <w:rsid w:val="008A451E"/>
    <w:rsid w:val="008A4543"/>
    <w:rsid w:val="008A4981"/>
    <w:rsid w:val="008A5385"/>
    <w:rsid w:val="008B21D0"/>
    <w:rsid w:val="008B2A08"/>
    <w:rsid w:val="008B3F90"/>
    <w:rsid w:val="008B500B"/>
    <w:rsid w:val="008B5A42"/>
    <w:rsid w:val="008B64B4"/>
    <w:rsid w:val="008C1028"/>
    <w:rsid w:val="008C254A"/>
    <w:rsid w:val="008C2B9D"/>
    <w:rsid w:val="008C7726"/>
    <w:rsid w:val="008D1535"/>
    <w:rsid w:val="008D470E"/>
    <w:rsid w:val="008D4C55"/>
    <w:rsid w:val="008D6BDB"/>
    <w:rsid w:val="008E045A"/>
    <w:rsid w:val="008E1D82"/>
    <w:rsid w:val="008E292F"/>
    <w:rsid w:val="008E3D59"/>
    <w:rsid w:val="008E3F73"/>
    <w:rsid w:val="008F0A0D"/>
    <w:rsid w:val="008F395C"/>
    <w:rsid w:val="00901B84"/>
    <w:rsid w:val="00902ED1"/>
    <w:rsid w:val="0090419E"/>
    <w:rsid w:val="009057F8"/>
    <w:rsid w:val="009070EB"/>
    <w:rsid w:val="009074FF"/>
    <w:rsid w:val="00911E6A"/>
    <w:rsid w:val="009128FE"/>
    <w:rsid w:val="00912968"/>
    <w:rsid w:val="009208B0"/>
    <w:rsid w:val="009213BB"/>
    <w:rsid w:val="00922081"/>
    <w:rsid w:val="00922894"/>
    <w:rsid w:val="00922B95"/>
    <w:rsid w:val="00925F47"/>
    <w:rsid w:val="00927215"/>
    <w:rsid w:val="0092721B"/>
    <w:rsid w:val="0092764B"/>
    <w:rsid w:val="009276F7"/>
    <w:rsid w:val="00931164"/>
    <w:rsid w:val="009368E6"/>
    <w:rsid w:val="0093751D"/>
    <w:rsid w:val="00941CA2"/>
    <w:rsid w:val="0094448D"/>
    <w:rsid w:val="00944A09"/>
    <w:rsid w:val="009458EB"/>
    <w:rsid w:val="00945C70"/>
    <w:rsid w:val="009463E2"/>
    <w:rsid w:val="00946A17"/>
    <w:rsid w:val="00946A99"/>
    <w:rsid w:val="009473B9"/>
    <w:rsid w:val="00947C51"/>
    <w:rsid w:val="00947EFE"/>
    <w:rsid w:val="009518DF"/>
    <w:rsid w:val="00952C0D"/>
    <w:rsid w:val="0096238C"/>
    <w:rsid w:val="00962B76"/>
    <w:rsid w:val="00962CE2"/>
    <w:rsid w:val="00963D9F"/>
    <w:rsid w:val="00964E66"/>
    <w:rsid w:val="0096510A"/>
    <w:rsid w:val="009662AA"/>
    <w:rsid w:val="00970C3D"/>
    <w:rsid w:val="0097254C"/>
    <w:rsid w:val="00974D26"/>
    <w:rsid w:val="009762FB"/>
    <w:rsid w:val="00976D4D"/>
    <w:rsid w:val="00976DE1"/>
    <w:rsid w:val="00977223"/>
    <w:rsid w:val="00977478"/>
    <w:rsid w:val="00980506"/>
    <w:rsid w:val="00982F72"/>
    <w:rsid w:val="00982F85"/>
    <w:rsid w:val="00984690"/>
    <w:rsid w:val="00984B45"/>
    <w:rsid w:val="00986A16"/>
    <w:rsid w:val="0098727E"/>
    <w:rsid w:val="00987D88"/>
    <w:rsid w:val="009913E1"/>
    <w:rsid w:val="00991FE7"/>
    <w:rsid w:val="009921B1"/>
    <w:rsid w:val="00997252"/>
    <w:rsid w:val="009A03B9"/>
    <w:rsid w:val="009A0E14"/>
    <w:rsid w:val="009A1664"/>
    <w:rsid w:val="009A1689"/>
    <w:rsid w:val="009A354B"/>
    <w:rsid w:val="009A3AD3"/>
    <w:rsid w:val="009A4EE5"/>
    <w:rsid w:val="009A5160"/>
    <w:rsid w:val="009A61DB"/>
    <w:rsid w:val="009A67B9"/>
    <w:rsid w:val="009A786E"/>
    <w:rsid w:val="009A7A79"/>
    <w:rsid w:val="009B1D3C"/>
    <w:rsid w:val="009B2398"/>
    <w:rsid w:val="009B28E7"/>
    <w:rsid w:val="009B2C2A"/>
    <w:rsid w:val="009B48EC"/>
    <w:rsid w:val="009C0A93"/>
    <w:rsid w:val="009C2111"/>
    <w:rsid w:val="009C4737"/>
    <w:rsid w:val="009C592F"/>
    <w:rsid w:val="009D6688"/>
    <w:rsid w:val="009E11CE"/>
    <w:rsid w:val="009E26CB"/>
    <w:rsid w:val="009E287E"/>
    <w:rsid w:val="009E381D"/>
    <w:rsid w:val="009F05C6"/>
    <w:rsid w:val="009F0F72"/>
    <w:rsid w:val="009F1878"/>
    <w:rsid w:val="009F1942"/>
    <w:rsid w:val="009F29FB"/>
    <w:rsid w:val="009F537C"/>
    <w:rsid w:val="009F6B35"/>
    <w:rsid w:val="009F76DD"/>
    <w:rsid w:val="00A01A47"/>
    <w:rsid w:val="00A02573"/>
    <w:rsid w:val="00A03A51"/>
    <w:rsid w:val="00A05BD7"/>
    <w:rsid w:val="00A07C59"/>
    <w:rsid w:val="00A10377"/>
    <w:rsid w:val="00A12B17"/>
    <w:rsid w:val="00A15D0F"/>
    <w:rsid w:val="00A2021F"/>
    <w:rsid w:val="00A24811"/>
    <w:rsid w:val="00A2505C"/>
    <w:rsid w:val="00A25E73"/>
    <w:rsid w:val="00A2758A"/>
    <w:rsid w:val="00A275AC"/>
    <w:rsid w:val="00A3017D"/>
    <w:rsid w:val="00A305AF"/>
    <w:rsid w:val="00A30DF1"/>
    <w:rsid w:val="00A335C1"/>
    <w:rsid w:val="00A3380E"/>
    <w:rsid w:val="00A35350"/>
    <w:rsid w:val="00A36BD5"/>
    <w:rsid w:val="00A36D52"/>
    <w:rsid w:val="00A40FD6"/>
    <w:rsid w:val="00A41EBD"/>
    <w:rsid w:val="00A4315A"/>
    <w:rsid w:val="00A46F1D"/>
    <w:rsid w:val="00A47BFB"/>
    <w:rsid w:val="00A54840"/>
    <w:rsid w:val="00A5566B"/>
    <w:rsid w:val="00A5784B"/>
    <w:rsid w:val="00A61C51"/>
    <w:rsid w:val="00A639B6"/>
    <w:rsid w:val="00A63CF1"/>
    <w:rsid w:val="00A64A2F"/>
    <w:rsid w:val="00A66098"/>
    <w:rsid w:val="00A667ED"/>
    <w:rsid w:val="00A67779"/>
    <w:rsid w:val="00A70B19"/>
    <w:rsid w:val="00A73AA2"/>
    <w:rsid w:val="00A74500"/>
    <w:rsid w:val="00A7584C"/>
    <w:rsid w:val="00A75CFA"/>
    <w:rsid w:val="00A771A3"/>
    <w:rsid w:val="00A77893"/>
    <w:rsid w:val="00A86341"/>
    <w:rsid w:val="00A90C05"/>
    <w:rsid w:val="00A9147D"/>
    <w:rsid w:val="00A92B79"/>
    <w:rsid w:val="00A94156"/>
    <w:rsid w:val="00A95EA8"/>
    <w:rsid w:val="00A96671"/>
    <w:rsid w:val="00AA0708"/>
    <w:rsid w:val="00AA291C"/>
    <w:rsid w:val="00AB2EAB"/>
    <w:rsid w:val="00AB5FB9"/>
    <w:rsid w:val="00AB7425"/>
    <w:rsid w:val="00AB7DFF"/>
    <w:rsid w:val="00AC14A6"/>
    <w:rsid w:val="00AC16D9"/>
    <w:rsid w:val="00AC2D01"/>
    <w:rsid w:val="00AC3818"/>
    <w:rsid w:val="00AC6BD8"/>
    <w:rsid w:val="00AD092B"/>
    <w:rsid w:val="00AD1198"/>
    <w:rsid w:val="00AD390F"/>
    <w:rsid w:val="00AD498F"/>
    <w:rsid w:val="00AD72B4"/>
    <w:rsid w:val="00AE1BF3"/>
    <w:rsid w:val="00AE25E0"/>
    <w:rsid w:val="00AE3B53"/>
    <w:rsid w:val="00AE4234"/>
    <w:rsid w:val="00AE5817"/>
    <w:rsid w:val="00AE6FFC"/>
    <w:rsid w:val="00AF0B77"/>
    <w:rsid w:val="00AF2345"/>
    <w:rsid w:val="00B008B8"/>
    <w:rsid w:val="00B02000"/>
    <w:rsid w:val="00B03EFF"/>
    <w:rsid w:val="00B06E9A"/>
    <w:rsid w:val="00B1158B"/>
    <w:rsid w:val="00B1192F"/>
    <w:rsid w:val="00B13272"/>
    <w:rsid w:val="00B147DA"/>
    <w:rsid w:val="00B22869"/>
    <w:rsid w:val="00B243CC"/>
    <w:rsid w:val="00B301B5"/>
    <w:rsid w:val="00B307FC"/>
    <w:rsid w:val="00B361E5"/>
    <w:rsid w:val="00B41945"/>
    <w:rsid w:val="00B41EF2"/>
    <w:rsid w:val="00B4351B"/>
    <w:rsid w:val="00B44FBC"/>
    <w:rsid w:val="00B51B68"/>
    <w:rsid w:val="00B533B6"/>
    <w:rsid w:val="00B5499F"/>
    <w:rsid w:val="00B6301E"/>
    <w:rsid w:val="00B63241"/>
    <w:rsid w:val="00B63522"/>
    <w:rsid w:val="00B65F46"/>
    <w:rsid w:val="00B662EA"/>
    <w:rsid w:val="00B673D9"/>
    <w:rsid w:val="00B67C70"/>
    <w:rsid w:val="00B7317E"/>
    <w:rsid w:val="00B731F4"/>
    <w:rsid w:val="00B7687A"/>
    <w:rsid w:val="00B770CC"/>
    <w:rsid w:val="00B774DC"/>
    <w:rsid w:val="00B80586"/>
    <w:rsid w:val="00B81BBD"/>
    <w:rsid w:val="00B83759"/>
    <w:rsid w:val="00B850CF"/>
    <w:rsid w:val="00B8616A"/>
    <w:rsid w:val="00B862E0"/>
    <w:rsid w:val="00B8635C"/>
    <w:rsid w:val="00B920E1"/>
    <w:rsid w:val="00B946C9"/>
    <w:rsid w:val="00B94CC2"/>
    <w:rsid w:val="00B95D09"/>
    <w:rsid w:val="00B97819"/>
    <w:rsid w:val="00B97C81"/>
    <w:rsid w:val="00BA0DFD"/>
    <w:rsid w:val="00BA1B0C"/>
    <w:rsid w:val="00BA3A34"/>
    <w:rsid w:val="00BA70F3"/>
    <w:rsid w:val="00BB211D"/>
    <w:rsid w:val="00BB4D75"/>
    <w:rsid w:val="00BB5CB3"/>
    <w:rsid w:val="00BB6B20"/>
    <w:rsid w:val="00BB7E51"/>
    <w:rsid w:val="00BC10A5"/>
    <w:rsid w:val="00BC1CFE"/>
    <w:rsid w:val="00BC2599"/>
    <w:rsid w:val="00BC537B"/>
    <w:rsid w:val="00BC62E6"/>
    <w:rsid w:val="00BC689C"/>
    <w:rsid w:val="00BD1087"/>
    <w:rsid w:val="00BD301F"/>
    <w:rsid w:val="00BD4DBE"/>
    <w:rsid w:val="00BD59B4"/>
    <w:rsid w:val="00BD59FE"/>
    <w:rsid w:val="00BD79ED"/>
    <w:rsid w:val="00BE0493"/>
    <w:rsid w:val="00BE1D81"/>
    <w:rsid w:val="00BE3FB7"/>
    <w:rsid w:val="00BE461A"/>
    <w:rsid w:val="00BE6FF3"/>
    <w:rsid w:val="00BF0688"/>
    <w:rsid w:val="00BF17B7"/>
    <w:rsid w:val="00BF3C24"/>
    <w:rsid w:val="00BF4836"/>
    <w:rsid w:val="00BF4DD9"/>
    <w:rsid w:val="00BF76BE"/>
    <w:rsid w:val="00BF7E0A"/>
    <w:rsid w:val="00C03982"/>
    <w:rsid w:val="00C051C8"/>
    <w:rsid w:val="00C069E7"/>
    <w:rsid w:val="00C06A48"/>
    <w:rsid w:val="00C1426A"/>
    <w:rsid w:val="00C17F1F"/>
    <w:rsid w:val="00C22858"/>
    <w:rsid w:val="00C23AF7"/>
    <w:rsid w:val="00C2522F"/>
    <w:rsid w:val="00C27D4C"/>
    <w:rsid w:val="00C30497"/>
    <w:rsid w:val="00C30B08"/>
    <w:rsid w:val="00C325FB"/>
    <w:rsid w:val="00C32641"/>
    <w:rsid w:val="00C3283A"/>
    <w:rsid w:val="00C365CE"/>
    <w:rsid w:val="00C3713D"/>
    <w:rsid w:val="00C41DB0"/>
    <w:rsid w:val="00C41E5A"/>
    <w:rsid w:val="00C42893"/>
    <w:rsid w:val="00C45AE9"/>
    <w:rsid w:val="00C466F4"/>
    <w:rsid w:val="00C47A2D"/>
    <w:rsid w:val="00C547C5"/>
    <w:rsid w:val="00C54BF0"/>
    <w:rsid w:val="00C55778"/>
    <w:rsid w:val="00C566F6"/>
    <w:rsid w:val="00C6013B"/>
    <w:rsid w:val="00C615AF"/>
    <w:rsid w:val="00C61A4C"/>
    <w:rsid w:val="00C622F1"/>
    <w:rsid w:val="00C6305B"/>
    <w:rsid w:val="00C65CDB"/>
    <w:rsid w:val="00C667D2"/>
    <w:rsid w:val="00C67834"/>
    <w:rsid w:val="00C716A7"/>
    <w:rsid w:val="00C71A2C"/>
    <w:rsid w:val="00C7573B"/>
    <w:rsid w:val="00C76A53"/>
    <w:rsid w:val="00C76E0F"/>
    <w:rsid w:val="00C8319C"/>
    <w:rsid w:val="00C8568E"/>
    <w:rsid w:val="00C863EC"/>
    <w:rsid w:val="00C86B63"/>
    <w:rsid w:val="00C91FE4"/>
    <w:rsid w:val="00C92318"/>
    <w:rsid w:val="00C95B67"/>
    <w:rsid w:val="00C96911"/>
    <w:rsid w:val="00C96B5A"/>
    <w:rsid w:val="00C96F87"/>
    <w:rsid w:val="00CA136F"/>
    <w:rsid w:val="00CA1F33"/>
    <w:rsid w:val="00CA594A"/>
    <w:rsid w:val="00CA61E4"/>
    <w:rsid w:val="00CA66D4"/>
    <w:rsid w:val="00CB09F1"/>
    <w:rsid w:val="00CB30A1"/>
    <w:rsid w:val="00CB50FC"/>
    <w:rsid w:val="00CB656D"/>
    <w:rsid w:val="00CB6795"/>
    <w:rsid w:val="00CB76BF"/>
    <w:rsid w:val="00CB7E8D"/>
    <w:rsid w:val="00CC4745"/>
    <w:rsid w:val="00CC4B79"/>
    <w:rsid w:val="00CC507D"/>
    <w:rsid w:val="00CC604F"/>
    <w:rsid w:val="00CD2A84"/>
    <w:rsid w:val="00CD2C53"/>
    <w:rsid w:val="00CD469D"/>
    <w:rsid w:val="00CD50DD"/>
    <w:rsid w:val="00CD5354"/>
    <w:rsid w:val="00CD571C"/>
    <w:rsid w:val="00CE1999"/>
    <w:rsid w:val="00CE562B"/>
    <w:rsid w:val="00CE6CBD"/>
    <w:rsid w:val="00CE703B"/>
    <w:rsid w:val="00CF4A34"/>
    <w:rsid w:val="00CF71F7"/>
    <w:rsid w:val="00D000CB"/>
    <w:rsid w:val="00D00FE0"/>
    <w:rsid w:val="00D02DFF"/>
    <w:rsid w:val="00D02EAE"/>
    <w:rsid w:val="00D02F58"/>
    <w:rsid w:val="00D038A5"/>
    <w:rsid w:val="00D03DCA"/>
    <w:rsid w:val="00D10FCD"/>
    <w:rsid w:val="00D129D1"/>
    <w:rsid w:val="00D13480"/>
    <w:rsid w:val="00D151CE"/>
    <w:rsid w:val="00D156D2"/>
    <w:rsid w:val="00D17006"/>
    <w:rsid w:val="00D179BB"/>
    <w:rsid w:val="00D209F8"/>
    <w:rsid w:val="00D22D1E"/>
    <w:rsid w:val="00D24DAB"/>
    <w:rsid w:val="00D320AC"/>
    <w:rsid w:val="00D32138"/>
    <w:rsid w:val="00D43F6E"/>
    <w:rsid w:val="00D5299D"/>
    <w:rsid w:val="00D5482C"/>
    <w:rsid w:val="00D568B9"/>
    <w:rsid w:val="00D6125F"/>
    <w:rsid w:val="00D624B7"/>
    <w:rsid w:val="00D63BBE"/>
    <w:rsid w:val="00D66258"/>
    <w:rsid w:val="00D66B9F"/>
    <w:rsid w:val="00D673C7"/>
    <w:rsid w:val="00D721A3"/>
    <w:rsid w:val="00D751E2"/>
    <w:rsid w:val="00D75384"/>
    <w:rsid w:val="00D7641A"/>
    <w:rsid w:val="00D804C1"/>
    <w:rsid w:val="00D80870"/>
    <w:rsid w:val="00D81A93"/>
    <w:rsid w:val="00D85494"/>
    <w:rsid w:val="00D8636F"/>
    <w:rsid w:val="00D91854"/>
    <w:rsid w:val="00D91905"/>
    <w:rsid w:val="00D92FF3"/>
    <w:rsid w:val="00D93009"/>
    <w:rsid w:val="00D93469"/>
    <w:rsid w:val="00D949B1"/>
    <w:rsid w:val="00DA13FA"/>
    <w:rsid w:val="00DA4A6A"/>
    <w:rsid w:val="00DA4B70"/>
    <w:rsid w:val="00DA6781"/>
    <w:rsid w:val="00DB02E6"/>
    <w:rsid w:val="00DB11D9"/>
    <w:rsid w:val="00DB4877"/>
    <w:rsid w:val="00DB67C5"/>
    <w:rsid w:val="00DC0158"/>
    <w:rsid w:val="00DC203C"/>
    <w:rsid w:val="00DC58E7"/>
    <w:rsid w:val="00DC6EA8"/>
    <w:rsid w:val="00DC729C"/>
    <w:rsid w:val="00DD23FD"/>
    <w:rsid w:val="00DD278D"/>
    <w:rsid w:val="00DD4A3F"/>
    <w:rsid w:val="00DD5883"/>
    <w:rsid w:val="00DD74B2"/>
    <w:rsid w:val="00DE1899"/>
    <w:rsid w:val="00DE3254"/>
    <w:rsid w:val="00DE3534"/>
    <w:rsid w:val="00DE6E01"/>
    <w:rsid w:val="00DE733B"/>
    <w:rsid w:val="00DF0231"/>
    <w:rsid w:val="00DF02F9"/>
    <w:rsid w:val="00DF18D4"/>
    <w:rsid w:val="00DF32F7"/>
    <w:rsid w:val="00DF5DE9"/>
    <w:rsid w:val="00DF6F27"/>
    <w:rsid w:val="00E05DD9"/>
    <w:rsid w:val="00E071BE"/>
    <w:rsid w:val="00E13383"/>
    <w:rsid w:val="00E1465C"/>
    <w:rsid w:val="00E1483F"/>
    <w:rsid w:val="00E17628"/>
    <w:rsid w:val="00E20060"/>
    <w:rsid w:val="00E20646"/>
    <w:rsid w:val="00E217D7"/>
    <w:rsid w:val="00E21822"/>
    <w:rsid w:val="00E22257"/>
    <w:rsid w:val="00E30CE6"/>
    <w:rsid w:val="00E34A0A"/>
    <w:rsid w:val="00E34D4A"/>
    <w:rsid w:val="00E3627D"/>
    <w:rsid w:val="00E37583"/>
    <w:rsid w:val="00E379D2"/>
    <w:rsid w:val="00E4110B"/>
    <w:rsid w:val="00E41E5C"/>
    <w:rsid w:val="00E42581"/>
    <w:rsid w:val="00E43F84"/>
    <w:rsid w:val="00E43FFB"/>
    <w:rsid w:val="00E44AA2"/>
    <w:rsid w:val="00E4526A"/>
    <w:rsid w:val="00E4754F"/>
    <w:rsid w:val="00E47BDF"/>
    <w:rsid w:val="00E47DEA"/>
    <w:rsid w:val="00E5260F"/>
    <w:rsid w:val="00E53384"/>
    <w:rsid w:val="00E54622"/>
    <w:rsid w:val="00E579A6"/>
    <w:rsid w:val="00E60024"/>
    <w:rsid w:val="00E606FB"/>
    <w:rsid w:val="00E6146C"/>
    <w:rsid w:val="00E6193D"/>
    <w:rsid w:val="00E64C1C"/>
    <w:rsid w:val="00E64E1B"/>
    <w:rsid w:val="00E66529"/>
    <w:rsid w:val="00E66FF5"/>
    <w:rsid w:val="00E67E40"/>
    <w:rsid w:val="00E7041B"/>
    <w:rsid w:val="00E72ADC"/>
    <w:rsid w:val="00E73636"/>
    <w:rsid w:val="00E7369B"/>
    <w:rsid w:val="00E757BE"/>
    <w:rsid w:val="00E75CFE"/>
    <w:rsid w:val="00E81155"/>
    <w:rsid w:val="00E83729"/>
    <w:rsid w:val="00E85D3F"/>
    <w:rsid w:val="00E86078"/>
    <w:rsid w:val="00E9184C"/>
    <w:rsid w:val="00E943F1"/>
    <w:rsid w:val="00E968A4"/>
    <w:rsid w:val="00EA0921"/>
    <w:rsid w:val="00EA2A0A"/>
    <w:rsid w:val="00EA3042"/>
    <w:rsid w:val="00EA3C9B"/>
    <w:rsid w:val="00EA572A"/>
    <w:rsid w:val="00EA5EA1"/>
    <w:rsid w:val="00EA7219"/>
    <w:rsid w:val="00EB0A99"/>
    <w:rsid w:val="00EB0B6A"/>
    <w:rsid w:val="00EB42F1"/>
    <w:rsid w:val="00EB50E0"/>
    <w:rsid w:val="00EB5FCC"/>
    <w:rsid w:val="00EB65C5"/>
    <w:rsid w:val="00EB6A5C"/>
    <w:rsid w:val="00EC0E63"/>
    <w:rsid w:val="00EC2F9A"/>
    <w:rsid w:val="00EC3AD3"/>
    <w:rsid w:val="00EC56E4"/>
    <w:rsid w:val="00EC6692"/>
    <w:rsid w:val="00EC6737"/>
    <w:rsid w:val="00ED2DB8"/>
    <w:rsid w:val="00ED4696"/>
    <w:rsid w:val="00EE03E2"/>
    <w:rsid w:val="00EE15AE"/>
    <w:rsid w:val="00EE5C87"/>
    <w:rsid w:val="00EE6163"/>
    <w:rsid w:val="00EF1F67"/>
    <w:rsid w:val="00EF45BD"/>
    <w:rsid w:val="00EF61A4"/>
    <w:rsid w:val="00EF796F"/>
    <w:rsid w:val="00EF7C0E"/>
    <w:rsid w:val="00F00749"/>
    <w:rsid w:val="00F0089F"/>
    <w:rsid w:val="00F03AE9"/>
    <w:rsid w:val="00F06E55"/>
    <w:rsid w:val="00F12B45"/>
    <w:rsid w:val="00F12FC1"/>
    <w:rsid w:val="00F1628E"/>
    <w:rsid w:val="00F203B5"/>
    <w:rsid w:val="00F217E8"/>
    <w:rsid w:val="00F22ACF"/>
    <w:rsid w:val="00F3035C"/>
    <w:rsid w:val="00F3250C"/>
    <w:rsid w:val="00F3378C"/>
    <w:rsid w:val="00F37051"/>
    <w:rsid w:val="00F3719B"/>
    <w:rsid w:val="00F37FA8"/>
    <w:rsid w:val="00F42B34"/>
    <w:rsid w:val="00F44101"/>
    <w:rsid w:val="00F4458B"/>
    <w:rsid w:val="00F44C4E"/>
    <w:rsid w:val="00F46359"/>
    <w:rsid w:val="00F466EA"/>
    <w:rsid w:val="00F469A5"/>
    <w:rsid w:val="00F513CF"/>
    <w:rsid w:val="00F52142"/>
    <w:rsid w:val="00F546C3"/>
    <w:rsid w:val="00F54F19"/>
    <w:rsid w:val="00F56ECB"/>
    <w:rsid w:val="00F57369"/>
    <w:rsid w:val="00F610D9"/>
    <w:rsid w:val="00F61536"/>
    <w:rsid w:val="00F627BC"/>
    <w:rsid w:val="00F66D80"/>
    <w:rsid w:val="00F66E86"/>
    <w:rsid w:val="00F67488"/>
    <w:rsid w:val="00F67F98"/>
    <w:rsid w:val="00F72182"/>
    <w:rsid w:val="00F725A7"/>
    <w:rsid w:val="00F740AD"/>
    <w:rsid w:val="00F76489"/>
    <w:rsid w:val="00F775C8"/>
    <w:rsid w:val="00F80015"/>
    <w:rsid w:val="00F82C32"/>
    <w:rsid w:val="00F830DF"/>
    <w:rsid w:val="00F83B06"/>
    <w:rsid w:val="00F84134"/>
    <w:rsid w:val="00F844A3"/>
    <w:rsid w:val="00F8616B"/>
    <w:rsid w:val="00F871B8"/>
    <w:rsid w:val="00F879B9"/>
    <w:rsid w:val="00F92DB8"/>
    <w:rsid w:val="00FA2AD7"/>
    <w:rsid w:val="00FA39F1"/>
    <w:rsid w:val="00FA4FC0"/>
    <w:rsid w:val="00FB0E8D"/>
    <w:rsid w:val="00FB1115"/>
    <w:rsid w:val="00FB21F2"/>
    <w:rsid w:val="00FB3E25"/>
    <w:rsid w:val="00FC10EC"/>
    <w:rsid w:val="00FC1366"/>
    <w:rsid w:val="00FC13DD"/>
    <w:rsid w:val="00FC2029"/>
    <w:rsid w:val="00FC2AD4"/>
    <w:rsid w:val="00FC6117"/>
    <w:rsid w:val="00FC73D8"/>
    <w:rsid w:val="00FD3074"/>
    <w:rsid w:val="00FD44FE"/>
    <w:rsid w:val="00FD453B"/>
    <w:rsid w:val="00FD63FD"/>
    <w:rsid w:val="00FD6E2D"/>
    <w:rsid w:val="00FD769F"/>
    <w:rsid w:val="00FD7D95"/>
    <w:rsid w:val="00FE0839"/>
    <w:rsid w:val="00FE2059"/>
    <w:rsid w:val="00FE3E5D"/>
    <w:rsid w:val="00FE4CD0"/>
    <w:rsid w:val="00FE684C"/>
    <w:rsid w:val="00FF04A9"/>
    <w:rsid w:val="00FF067B"/>
    <w:rsid w:val="00FF1349"/>
    <w:rsid w:val="00FF1A06"/>
    <w:rsid w:val="00FF2A8D"/>
    <w:rsid w:val="00FF2F3E"/>
    <w:rsid w:val="00FF3E3D"/>
    <w:rsid w:val="00FF445A"/>
    <w:rsid w:val="00FF59FA"/>
    <w:rsid w:val="00FF5B4A"/>
    <w:rsid w:val="00FF6460"/>
    <w:rsid w:val="00FF6A52"/>
    <w:rsid w:val="00FF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1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7C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7C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30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CB30A1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B30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CB30A1"/>
    <w:rPr>
      <w:rFonts w:eastAsia="Times New Roman"/>
      <w:lang w:eastAsia="ru-RU"/>
    </w:rPr>
  </w:style>
  <w:style w:type="paragraph" w:styleId="a8">
    <w:name w:val="List Paragraph"/>
    <w:basedOn w:val="a"/>
    <w:qFormat/>
    <w:rsid w:val="00CB30A1"/>
    <w:pPr>
      <w:ind w:left="720"/>
      <w:contextualSpacing/>
    </w:pPr>
    <w:rPr>
      <w:rFonts w:ascii="Calibri" w:hAnsi="Calibri"/>
    </w:rPr>
  </w:style>
  <w:style w:type="character" w:customStyle="1" w:styleId="a9">
    <w:name w:val="Текст сноски Знак"/>
    <w:link w:val="aa"/>
    <w:uiPriority w:val="99"/>
    <w:semiHidden/>
    <w:rsid w:val="00CB30A1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unhideWhenUsed/>
    <w:rsid w:val="00CB30A1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b">
    <w:name w:val="Текст концевой сноски Знак"/>
    <w:link w:val="ac"/>
    <w:uiPriority w:val="99"/>
    <w:semiHidden/>
    <w:rsid w:val="00CB30A1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CB30A1"/>
    <w:pPr>
      <w:spacing w:after="0" w:line="240" w:lineRule="auto"/>
    </w:pPr>
    <w:rPr>
      <w:rFonts w:ascii="Calibri" w:hAnsi="Calibri"/>
      <w:sz w:val="20"/>
      <w:szCs w:val="20"/>
    </w:rPr>
  </w:style>
  <w:style w:type="paragraph" w:styleId="21">
    <w:name w:val="Body Text 2"/>
    <w:basedOn w:val="a"/>
    <w:link w:val="22"/>
    <w:rsid w:val="00CB30A1"/>
    <w:pPr>
      <w:spacing w:after="0" w:line="240" w:lineRule="auto"/>
      <w:jc w:val="center"/>
    </w:pPr>
    <w:rPr>
      <w:rFonts w:ascii="Arial" w:hAnsi="Arial"/>
      <w:b/>
      <w:bCs/>
      <w:sz w:val="24"/>
      <w:szCs w:val="24"/>
      <w:lang w:val="en-US"/>
    </w:rPr>
  </w:style>
  <w:style w:type="character" w:customStyle="1" w:styleId="22">
    <w:name w:val="Основной текст 2 Знак"/>
    <w:link w:val="21"/>
    <w:rsid w:val="00CB30A1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HTML">
    <w:name w:val="HTML Preformatted"/>
    <w:basedOn w:val="a"/>
    <w:link w:val="HTML0"/>
    <w:uiPriority w:val="99"/>
    <w:rsid w:val="00CB3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B30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8">
    <w:name w:val="Style28"/>
    <w:basedOn w:val="a"/>
    <w:uiPriority w:val="99"/>
    <w:rsid w:val="00CB30A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CB30A1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CB30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CB30A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B30A1"/>
    <w:pPr>
      <w:widowControl w:val="0"/>
      <w:autoSpaceDE w:val="0"/>
      <w:autoSpaceDN w:val="0"/>
      <w:adjustRightInd w:val="0"/>
      <w:spacing w:after="0" w:line="480" w:lineRule="exact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CB30A1"/>
    <w:pPr>
      <w:widowControl w:val="0"/>
      <w:autoSpaceDE w:val="0"/>
      <w:autoSpaceDN w:val="0"/>
      <w:adjustRightInd w:val="0"/>
      <w:spacing w:after="0" w:line="326" w:lineRule="exact"/>
      <w:jc w:val="both"/>
    </w:pPr>
    <w:rPr>
      <w:sz w:val="24"/>
      <w:szCs w:val="24"/>
    </w:rPr>
  </w:style>
  <w:style w:type="paragraph" w:customStyle="1" w:styleId="ad">
    <w:name w:val="Заголовок"/>
    <w:basedOn w:val="a"/>
    <w:next w:val="ae"/>
    <w:rsid w:val="00CB30A1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Lohit Hindi"/>
      <w:kern w:val="1"/>
      <w:sz w:val="28"/>
      <w:szCs w:val="28"/>
      <w:lang w:eastAsia="zh-CN" w:bidi="hi-IN"/>
    </w:rPr>
  </w:style>
  <w:style w:type="paragraph" w:styleId="ae">
    <w:name w:val="Body Text"/>
    <w:basedOn w:val="a"/>
    <w:link w:val="af"/>
    <w:uiPriority w:val="99"/>
    <w:semiHidden/>
    <w:unhideWhenUsed/>
    <w:rsid w:val="00CB30A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link w:val="ae"/>
    <w:uiPriority w:val="99"/>
    <w:semiHidden/>
    <w:rsid w:val="00CB30A1"/>
    <w:rPr>
      <w:rFonts w:eastAsia="Times New Roman"/>
      <w:lang w:eastAsia="ru-RU"/>
    </w:rPr>
  </w:style>
  <w:style w:type="paragraph" w:customStyle="1" w:styleId="210">
    <w:name w:val="Основной текст 21"/>
    <w:basedOn w:val="a"/>
    <w:rsid w:val="00CB30A1"/>
    <w:pPr>
      <w:widowControl w:val="0"/>
      <w:suppressAutoHyphens/>
      <w:spacing w:after="0" w:line="240" w:lineRule="auto"/>
      <w:jc w:val="center"/>
    </w:pPr>
    <w:rPr>
      <w:rFonts w:ascii="Arial" w:eastAsia="Droid Sans Fallback" w:hAnsi="Arial" w:cs="Arial"/>
      <w:b/>
      <w:bCs/>
      <w:kern w:val="1"/>
      <w:sz w:val="24"/>
      <w:szCs w:val="24"/>
      <w:lang w:val="en-US" w:eastAsia="zh-CN" w:bidi="hi-IN"/>
    </w:rPr>
  </w:style>
  <w:style w:type="character" w:customStyle="1" w:styleId="apple-converted-space">
    <w:name w:val="apple-converted-space"/>
    <w:uiPriority w:val="99"/>
    <w:rsid w:val="00CB30A1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FF2F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F2F3E"/>
    <w:rPr>
      <w:rFonts w:ascii="Tahoma" w:hAnsi="Tahoma" w:cs="Tahoma"/>
      <w:sz w:val="16"/>
      <w:szCs w:val="16"/>
    </w:rPr>
  </w:style>
  <w:style w:type="character" w:styleId="af2">
    <w:name w:val="footnote reference"/>
    <w:uiPriority w:val="99"/>
    <w:semiHidden/>
    <w:unhideWhenUsed/>
    <w:rsid w:val="00290560"/>
    <w:rPr>
      <w:vertAlign w:val="superscript"/>
    </w:rPr>
  </w:style>
  <w:style w:type="character" w:styleId="af3">
    <w:name w:val="endnote reference"/>
    <w:uiPriority w:val="99"/>
    <w:semiHidden/>
    <w:unhideWhenUsed/>
    <w:rsid w:val="00290560"/>
    <w:rPr>
      <w:vertAlign w:val="superscript"/>
    </w:rPr>
  </w:style>
  <w:style w:type="paragraph" w:customStyle="1" w:styleId="ConsPlusNormal">
    <w:name w:val="ConsPlusNormal"/>
    <w:rsid w:val="00CD2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rsid w:val="003A71A9"/>
    <w:rPr>
      <w:color w:val="000080"/>
      <w:u w:val="single"/>
    </w:rPr>
  </w:style>
  <w:style w:type="character" w:styleId="af5">
    <w:name w:val="annotation reference"/>
    <w:uiPriority w:val="99"/>
    <w:semiHidden/>
    <w:unhideWhenUsed/>
    <w:rsid w:val="009762F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762F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762F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762F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9762FB"/>
    <w:rPr>
      <w:b/>
      <w:bCs/>
    </w:rPr>
  </w:style>
  <w:style w:type="paragraph" w:styleId="afa">
    <w:name w:val="Title"/>
    <w:basedOn w:val="a"/>
    <w:next w:val="a"/>
    <w:link w:val="afb"/>
    <w:qFormat/>
    <w:rsid w:val="0027726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b">
    <w:name w:val="Название Знак"/>
    <w:basedOn w:val="a0"/>
    <w:link w:val="afa"/>
    <w:rsid w:val="0027726F"/>
    <w:rPr>
      <w:rFonts w:ascii="Cambria" w:hAnsi="Cambria"/>
      <w:spacing w:val="5"/>
      <w:sz w:val="52"/>
      <w:szCs w:val="52"/>
    </w:rPr>
  </w:style>
  <w:style w:type="paragraph" w:customStyle="1" w:styleId="11">
    <w:name w:val="Абзац списка1"/>
    <w:basedOn w:val="a"/>
    <w:uiPriority w:val="99"/>
    <w:rsid w:val="00C069E7"/>
    <w:pPr>
      <w:ind w:left="720"/>
      <w:contextualSpacing/>
    </w:pPr>
    <w:rPr>
      <w:rFonts w:ascii="Calibri" w:hAnsi="Calibri"/>
    </w:rPr>
  </w:style>
  <w:style w:type="paragraph" w:styleId="afc">
    <w:name w:val="Revision"/>
    <w:hidden/>
    <w:uiPriority w:val="99"/>
    <w:semiHidden/>
    <w:rsid w:val="00852152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D7C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2">
    <w:name w:val="Заг 1"/>
    <w:basedOn w:val="1"/>
    <w:link w:val="13"/>
    <w:qFormat/>
    <w:rsid w:val="004D7C5B"/>
    <w:pPr>
      <w:keepNext w:val="0"/>
      <w:spacing w:before="0" w:after="0" w:line="240" w:lineRule="auto"/>
    </w:pPr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4D7C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3">
    <w:name w:val="Заг 1 Знак"/>
    <w:basedOn w:val="10"/>
    <w:link w:val="12"/>
    <w:rsid w:val="004D7C5B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customStyle="1" w:styleId="23">
    <w:name w:val="Заг 2"/>
    <w:basedOn w:val="2"/>
    <w:link w:val="24"/>
    <w:qFormat/>
    <w:rsid w:val="004D7C5B"/>
    <w:pPr>
      <w:keepNext w:val="0"/>
      <w:spacing w:before="0" w:after="0" w:line="240" w:lineRule="auto"/>
    </w:pPr>
    <w:rPr>
      <w:rFonts w:ascii="Times New Roman" w:hAnsi="Times New Roman" w:cs="Times New Roman"/>
      <w:i w:val="0"/>
      <w:sz w:val="24"/>
    </w:rPr>
  </w:style>
  <w:style w:type="paragraph" w:styleId="14">
    <w:name w:val="toc 1"/>
    <w:basedOn w:val="a"/>
    <w:next w:val="a"/>
    <w:autoRedefine/>
    <w:uiPriority w:val="39"/>
    <w:unhideWhenUsed/>
    <w:rsid w:val="004D7C5B"/>
  </w:style>
  <w:style w:type="character" w:customStyle="1" w:styleId="24">
    <w:name w:val="Заг 2 Знак"/>
    <w:basedOn w:val="20"/>
    <w:link w:val="23"/>
    <w:rsid w:val="004D7C5B"/>
    <w:rPr>
      <w:rFonts w:asciiTheme="majorHAnsi" w:eastAsiaTheme="majorEastAsia" w:hAnsiTheme="majorHAnsi" w:cstheme="majorBidi"/>
      <w:b/>
      <w:bCs/>
      <w:i/>
      <w:iCs/>
      <w:sz w:val="24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4D7C5B"/>
    <w:pPr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1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7C5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D7C5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30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CB30A1"/>
    <w:rPr>
      <w:rFonts w:eastAsia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CB30A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CB30A1"/>
    <w:rPr>
      <w:rFonts w:eastAsia="Times New Roman"/>
      <w:lang w:eastAsia="ru-RU"/>
    </w:rPr>
  </w:style>
  <w:style w:type="paragraph" w:styleId="a8">
    <w:name w:val="List Paragraph"/>
    <w:basedOn w:val="a"/>
    <w:qFormat/>
    <w:rsid w:val="00CB30A1"/>
    <w:pPr>
      <w:ind w:left="720"/>
      <w:contextualSpacing/>
    </w:pPr>
    <w:rPr>
      <w:rFonts w:ascii="Calibri" w:hAnsi="Calibri"/>
    </w:rPr>
  </w:style>
  <w:style w:type="character" w:customStyle="1" w:styleId="a9">
    <w:name w:val="Текст сноски Знак"/>
    <w:link w:val="aa"/>
    <w:uiPriority w:val="99"/>
    <w:semiHidden/>
    <w:rsid w:val="00CB30A1"/>
    <w:rPr>
      <w:rFonts w:ascii="Calibri" w:eastAsia="Calibri" w:hAnsi="Calibri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semiHidden/>
    <w:unhideWhenUsed/>
    <w:rsid w:val="00CB30A1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ab">
    <w:name w:val="Текст концевой сноски Знак"/>
    <w:link w:val="ac"/>
    <w:uiPriority w:val="99"/>
    <w:semiHidden/>
    <w:rsid w:val="00CB30A1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endnote text"/>
    <w:basedOn w:val="a"/>
    <w:link w:val="ab"/>
    <w:uiPriority w:val="99"/>
    <w:semiHidden/>
    <w:unhideWhenUsed/>
    <w:rsid w:val="00CB30A1"/>
    <w:pPr>
      <w:spacing w:after="0" w:line="240" w:lineRule="auto"/>
    </w:pPr>
    <w:rPr>
      <w:rFonts w:ascii="Calibri" w:hAnsi="Calibri"/>
      <w:sz w:val="20"/>
      <w:szCs w:val="20"/>
    </w:rPr>
  </w:style>
  <w:style w:type="paragraph" w:styleId="21">
    <w:name w:val="Body Text 2"/>
    <w:basedOn w:val="a"/>
    <w:link w:val="22"/>
    <w:rsid w:val="00CB30A1"/>
    <w:pPr>
      <w:spacing w:after="0" w:line="240" w:lineRule="auto"/>
      <w:jc w:val="center"/>
    </w:pPr>
    <w:rPr>
      <w:rFonts w:ascii="Arial" w:hAnsi="Arial"/>
      <w:b/>
      <w:bCs/>
      <w:sz w:val="24"/>
      <w:szCs w:val="24"/>
      <w:lang w:val="en-US"/>
    </w:rPr>
  </w:style>
  <w:style w:type="character" w:customStyle="1" w:styleId="22">
    <w:name w:val="Основной текст 2 Знак"/>
    <w:link w:val="21"/>
    <w:rsid w:val="00CB30A1"/>
    <w:rPr>
      <w:rFonts w:ascii="Arial" w:eastAsia="Times New Roman" w:hAnsi="Arial" w:cs="Arial"/>
      <w:b/>
      <w:bCs/>
      <w:sz w:val="24"/>
      <w:szCs w:val="24"/>
      <w:lang w:val="en-US" w:eastAsia="ru-RU"/>
    </w:rPr>
  </w:style>
  <w:style w:type="paragraph" w:styleId="HTML">
    <w:name w:val="HTML Preformatted"/>
    <w:basedOn w:val="a"/>
    <w:link w:val="HTML0"/>
    <w:uiPriority w:val="99"/>
    <w:rsid w:val="00CB3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CB30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8">
    <w:name w:val="Style28"/>
    <w:basedOn w:val="a"/>
    <w:uiPriority w:val="99"/>
    <w:rsid w:val="00CB30A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Style41">
    <w:name w:val="Style41"/>
    <w:basedOn w:val="a"/>
    <w:uiPriority w:val="99"/>
    <w:rsid w:val="00CB30A1"/>
    <w:pPr>
      <w:widowControl w:val="0"/>
      <w:autoSpaceDE w:val="0"/>
      <w:autoSpaceDN w:val="0"/>
      <w:adjustRightInd w:val="0"/>
      <w:spacing w:after="0" w:line="322" w:lineRule="exact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CB30A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8">
    <w:name w:val="Font Style48"/>
    <w:uiPriority w:val="99"/>
    <w:rsid w:val="00CB30A1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CB30A1"/>
    <w:pPr>
      <w:widowControl w:val="0"/>
      <w:autoSpaceDE w:val="0"/>
      <w:autoSpaceDN w:val="0"/>
      <w:adjustRightInd w:val="0"/>
      <w:spacing w:after="0" w:line="480" w:lineRule="exact"/>
      <w:jc w:val="both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CB30A1"/>
    <w:pPr>
      <w:widowControl w:val="0"/>
      <w:autoSpaceDE w:val="0"/>
      <w:autoSpaceDN w:val="0"/>
      <w:adjustRightInd w:val="0"/>
      <w:spacing w:after="0" w:line="326" w:lineRule="exact"/>
      <w:jc w:val="both"/>
    </w:pPr>
    <w:rPr>
      <w:sz w:val="24"/>
      <w:szCs w:val="24"/>
    </w:rPr>
  </w:style>
  <w:style w:type="paragraph" w:customStyle="1" w:styleId="ad">
    <w:name w:val="Заголовок"/>
    <w:basedOn w:val="a"/>
    <w:next w:val="ae"/>
    <w:rsid w:val="00CB30A1"/>
    <w:pPr>
      <w:keepNext/>
      <w:widowControl w:val="0"/>
      <w:suppressAutoHyphens/>
      <w:spacing w:before="240" w:after="120" w:line="240" w:lineRule="auto"/>
    </w:pPr>
    <w:rPr>
      <w:rFonts w:ascii="Liberation Sans" w:eastAsia="Droid Sans Fallback" w:hAnsi="Liberation Sans" w:cs="Lohit Hindi"/>
      <w:kern w:val="1"/>
      <w:sz w:val="28"/>
      <w:szCs w:val="28"/>
      <w:lang w:eastAsia="zh-CN" w:bidi="hi-IN"/>
    </w:rPr>
  </w:style>
  <w:style w:type="paragraph" w:styleId="ae">
    <w:name w:val="Body Text"/>
    <w:basedOn w:val="a"/>
    <w:link w:val="af"/>
    <w:uiPriority w:val="99"/>
    <w:semiHidden/>
    <w:unhideWhenUsed/>
    <w:rsid w:val="00CB30A1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link w:val="ae"/>
    <w:uiPriority w:val="99"/>
    <w:semiHidden/>
    <w:rsid w:val="00CB30A1"/>
    <w:rPr>
      <w:rFonts w:eastAsia="Times New Roman"/>
      <w:lang w:eastAsia="ru-RU"/>
    </w:rPr>
  </w:style>
  <w:style w:type="paragraph" w:customStyle="1" w:styleId="210">
    <w:name w:val="Основной текст 21"/>
    <w:basedOn w:val="a"/>
    <w:rsid w:val="00CB30A1"/>
    <w:pPr>
      <w:widowControl w:val="0"/>
      <w:suppressAutoHyphens/>
      <w:spacing w:after="0" w:line="240" w:lineRule="auto"/>
      <w:jc w:val="center"/>
    </w:pPr>
    <w:rPr>
      <w:rFonts w:ascii="Arial" w:eastAsia="Droid Sans Fallback" w:hAnsi="Arial" w:cs="Arial"/>
      <w:b/>
      <w:bCs/>
      <w:kern w:val="1"/>
      <w:sz w:val="24"/>
      <w:szCs w:val="24"/>
      <w:lang w:val="en-US" w:eastAsia="zh-CN" w:bidi="hi-IN"/>
    </w:rPr>
  </w:style>
  <w:style w:type="character" w:customStyle="1" w:styleId="apple-converted-space">
    <w:name w:val="apple-converted-space"/>
    <w:uiPriority w:val="99"/>
    <w:rsid w:val="00CB30A1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FF2F3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FF2F3E"/>
    <w:rPr>
      <w:rFonts w:ascii="Tahoma" w:hAnsi="Tahoma" w:cs="Tahoma"/>
      <w:sz w:val="16"/>
      <w:szCs w:val="16"/>
    </w:rPr>
  </w:style>
  <w:style w:type="character" w:styleId="af2">
    <w:name w:val="footnote reference"/>
    <w:uiPriority w:val="99"/>
    <w:semiHidden/>
    <w:unhideWhenUsed/>
    <w:rsid w:val="00290560"/>
    <w:rPr>
      <w:vertAlign w:val="superscript"/>
    </w:rPr>
  </w:style>
  <w:style w:type="character" w:styleId="af3">
    <w:name w:val="endnote reference"/>
    <w:uiPriority w:val="99"/>
    <w:semiHidden/>
    <w:unhideWhenUsed/>
    <w:rsid w:val="00290560"/>
    <w:rPr>
      <w:vertAlign w:val="superscript"/>
    </w:rPr>
  </w:style>
  <w:style w:type="paragraph" w:customStyle="1" w:styleId="ConsPlusNormal">
    <w:name w:val="ConsPlusNormal"/>
    <w:rsid w:val="00CD2A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Hyperlink"/>
    <w:rsid w:val="003A71A9"/>
    <w:rPr>
      <w:color w:val="000080"/>
      <w:u w:val="single"/>
    </w:rPr>
  </w:style>
  <w:style w:type="character" w:styleId="af5">
    <w:name w:val="annotation reference"/>
    <w:uiPriority w:val="99"/>
    <w:semiHidden/>
    <w:unhideWhenUsed/>
    <w:rsid w:val="009762FB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762FB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762FB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762FB"/>
    <w:rPr>
      <w:b/>
      <w:bCs/>
    </w:rPr>
  </w:style>
  <w:style w:type="character" w:customStyle="1" w:styleId="af9">
    <w:name w:val="Тема примечания Знак"/>
    <w:link w:val="af8"/>
    <w:uiPriority w:val="99"/>
    <w:semiHidden/>
    <w:rsid w:val="009762FB"/>
    <w:rPr>
      <w:b/>
      <w:bCs/>
    </w:rPr>
  </w:style>
  <w:style w:type="paragraph" w:styleId="afa">
    <w:name w:val="Title"/>
    <w:basedOn w:val="a"/>
    <w:next w:val="a"/>
    <w:link w:val="afb"/>
    <w:qFormat/>
    <w:rsid w:val="0027726F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fb">
    <w:name w:val="Название Знак"/>
    <w:basedOn w:val="a0"/>
    <w:link w:val="afa"/>
    <w:rsid w:val="0027726F"/>
    <w:rPr>
      <w:rFonts w:ascii="Cambria" w:hAnsi="Cambria"/>
      <w:spacing w:val="5"/>
      <w:sz w:val="52"/>
      <w:szCs w:val="52"/>
    </w:rPr>
  </w:style>
  <w:style w:type="paragraph" w:customStyle="1" w:styleId="11">
    <w:name w:val="Абзац списка1"/>
    <w:basedOn w:val="a"/>
    <w:uiPriority w:val="99"/>
    <w:rsid w:val="00C069E7"/>
    <w:pPr>
      <w:ind w:left="720"/>
      <w:contextualSpacing/>
    </w:pPr>
    <w:rPr>
      <w:rFonts w:ascii="Calibri" w:hAnsi="Calibri"/>
    </w:rPr>
  </w:style>
  <w:style w:type="paragraph" w:styleId="afc">
    <w:name w:val="Revision"/>
    <w:hidden/>
    <w:uiPriority w:val="99"/>
    <w:semiHidden/>
    <w:rsid w:val="00852152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4D7C5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2">
    <w:name w:val="Заг 1"/>
    <w:basedOn w:val="1"/>
    <w:link w:val="13"/>
    <w:qFormat/>
    <w:rsid w:val="004D7C5B"/>
    <w:pPr>
      <w:keepNext w:val="0"/>
      <w:spacing w:before="0" w:after="0" w:line="240" w:lineRule="auto"/>
    </w:pPr>
    <w:rPr>
      <w:rFonts w:ascii="Times New Roman" w:hAnsi="Times New Roman" w:cs="Times New Roman"/>
      <w:sz w:val="28"/>
    </w:rPr>
  </w:style>
  <w:style w:type="character" w:customStyle="1" w:styleId="20">
    <w:name w:val="Заголовок 2 Знак"/>
    <w:basedOn w:val="a0"/>
    <w:link w:val="2"/>
    <w:uiPriority w:val="9"/>
    <w:rsid w:val="004D7C5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13">
    <w:name w:val="Заг 1 Знак"/>
    <w:basedOn w:val="10"/>
    <w:link w:val="12"/>
    <w:rsid w:val="004D7C5B"/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customStyle="1" w:styleId="23">
    <w:name w:val="Заг 2"/>
    <w:basedOn w:val="2"/>
    <w:link w:val="24"/>
    <w:qFormat/>
    <w:rsid w:val="004D7C5B"/>
    <w:pPr>
      <w:keepNext w:val="0"/>
      <w:spacing w:before="0" w:after="0" w:line="240" w:lineRule="auto"/>
    </w:pPr>
    <w:rPr>
      <w:rFonts w:ascii="Times New Roman" w:hAnsi="Times New Roman" w:cs="Times New Roman"/>
      <w:i w:val="0"/>
      <w:sz w:val="24"/>
    </w:rPr>
  </w:style>
  <w:style w:type="paragraph" w:styleId="14">
    <w:name w:val="toc 1"/>
    <w:basedOn w:val="a"/>
    <w:next w:val="a"/>
    <w:autoRedefine/>
    <w:uiPriority w:val="39"/>
    <w:unhideWhenUsed/>
    <w:rsid w:val="004D7C5B"/>
  </w:style>
  <w:style w:type="character" w:customStyle="1" w:styleId="24">
    <w:name w:val="Заг 2 Знак"/>
    <w:basedOn w:val="20"/>
    <w:link w:val="23"/>
    <w:rsid w:val="004D7C5B"/>
    <w:rPr>
      <w:rFonts w:asciiTheme="majorHAnsi" w:eastAsiaTheme="majorEastAsia" w:hAnsiTheme="majorHAnsi" w:cstheme="majorBidi"/>
      <w:b/>
      <w:bCs/>
      <w:i/>
      <w:iCs/>
      <w:sz w:val="24"/>
      <w:szCs w:val="28"/>
    </w:rPr>
  </w:style>
  <w:style w:type="paragraph" w:styleId="25">
    <w:name w:val="toc 2"/>
    <w:basedOn w:val="a"/>
    <w:next w:val="a"/>
    <w:autoRedefine/>
    <w:uiPriority w:val="39"/>
    <w:unhideWhenUsed/>
    <w:rsid w:val="004D7C5B"/>
    <w:pPr>
      <w:ind w:left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8A0B8F-FF7F-41AB-809C-A47447DE7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6318</Words>
  <Characters>36018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ПРОФЕССИОНАЛЬНЫЙ СТАНДАРТ</vt:lpstr>
    </vt:vector>
  </TitlesOfParts>
  <Company>Grizli777</Company>
  <LinksUpToDate>false</LinksUpToDate>
  <CharactersWithSpaces>42252</CharactersWithSpaces>
  <SharedDoc>false</SharedDoc>
  <HLinks>
    <vt:vector size="12" baseType="variant">
      <vt:variant>
        <vt:i4>3473535</vt:i4>
      </vt:variant>
      <vt:variant>
        <vt:i4>3</vt:i4>
      </vt:variant>
      <vt:variant>
        <vt:i4>0</vt:i4>
      </vt:variant>
      <vt:variant>
        <vt:i4>5</vt:i4>
      </vt:variant>
      <vt:variant>
        <vt:lpwstr>http://www.nprosma.ru/uchred/ustav1.rar</vt:lpwstr>
      </vt:variant>
      <vt:variant>
        <vt:lpwstr/>
      </vt:variant>
      <vt:variant>
        <vt:i4>7405686</vt:i4>
      </vt:variant>
      <vt:variant>
        <vt:i4>0</vt:i4>
      </vt:variant>
      <vt:variant>
        <vt:i4>0</vt:i4>
      </vt:variant>
      <vt:variant>
        <vt:i4>5</vt:i4>
      </vt:variant>
      <vt:variant>
        <vt:lpwstr>http://www.list-org.com/search.php?type=name&amp;val=%D0%9D%D0%B5%D0%BA%D0%BE%D0%BC%D0%BC%D0%B5%D1%80%D1%87%D0%B5%D1%81%D0%BA%D0%BE%D0%B5%20%D0%BF%D0%B0%D1%80%D1%82%D0%BD%D0%B5%D1%80%D1%81%D1%82%D0%B2%D0%BE%20%D0%BF%D0%BE%20%D1%81%D0%B5%D1%80%D1%82%D0%B8%D1%84%D0%B8%D0%BA%D0%B0%D1%86%D0%B8%D0%B8%20%D0%BA%D0%B0%D1%87%D0%B5%D1%81%D1%82%D0%B2%D0%B0%20%D0%BE%D0%B1%D0%BE%D1%80%D1%83%D0%B4%D0%BE%D0%B2%D0%B0%D0%BD%D0%B8%D1%8F,%20%D1%80%D0%B0%D0%B1%D0%BE%D1%82,%20%D1%83%D1%81%D0%BB%D1%83%D0%B3%20%D0%B8%20%D0%B0%D1%82%D1%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ПРОФЕССИОНАЛЬНЫЙ СТАНДАРТ</dc:title>
  <dc:creator>ВЮГ</dc:creator>
  <cp:lastModifiedBy>Светлана</cp:lastModifiedBy>
  <cp:revision>2</cp:revision>
  <cp:lastPrinted>2015-12-02T07:36:00Z</cp:lastPrinted>
  <dcterms:created xsi:type="dcterms:W3CDTF">2017-02-16T12:32:00Z</dcterms:created>
  <dcterms:modified xsi:type="dcterms:W3CDTF">2017-02-16T12:32:00Z</dcterms:modified>
</cp:coreProperties>
</file>